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182" w:rsidRPr="00BE0DE6" w:rsidRDefault="00AC5182" w:rsidP="002B5C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BE0DE6">
        <w:rPr>
          <w:rFonts w:ascii="Times New Roman" w:hAnsi="Times New Roman"/>
          <w:b/>
          <w:bCs/>
          <w:sz w:val="32"/>
          <w:szCs w:val="32"/>
        </w:rPr>
        <w:t>НАУЧНО-МЕТОДИЧЕСКОЕ  СОПРОВОЖДЕНИЕ</w:t>
      </w:r>
    </w:p>
    <w:p w:rsidR="00AC5182" w:rsidRPr="00BE0DE6" w:rsidRDefault="00AC5182" w:rsidP="002B5CC6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BE0DE6">
        <w:rPr>
          <w:rFonts w:ascii="Times New Roman" w:hAnsi="Times New Roman"/>
          <w:b/>
          <w:bCs/>
          <w:sz w:val="32"/>
          <w:szCs w:val="32"/>
        </w:rPr>
        <w:t>И  ПОДДЕРЖКА  МОЛОДЫХ   УЧИТЕЛЕЙ</w:t>
      </w:r>
    </w:p>
    <w:p w:rsidR="00AC5182" w:rsidRPr="003E0D27" w:rsidRDefault="00AC5182" w:rsidP="002B5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</w:t>
      </w:r>
      <w:r w:rsidRPr="003E0D27">
        <w:rPr>
          <w:rFonts w:ascii="Times New Roman" w:hAnsi="Times New Roman"/>
          <w:sz w:val="32"/>
          <w:szCs w:val="32"/>
        </w:rPr>
        <w:t>В последние годы значительно увеличилось количество выпускников вузов, решивших</w:t>
      </w:r>
      <w:r w:rsidRPr="002B5CC6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связать свои жизненные планы с педагогической деятельностью в школе. В</w:t>
      </w:r>
      <w:r w:rsidRPr="002B5CC6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Ростове-на-Дону и Ростовской области в настоящее время работает около полутора тысяч</w:t>
      </w:r>
      <w:r w:rsidRPr="002B5CC6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молодых специалистов, чей педагогический стаж менее трех лет.</w:t>
      </w:r>
      <w:r>
        <w:rPr>
          <w:rFonts w:ascii="Times New Roman" w:hAnsi="Times New Roman"/>
          <w:sz w:val="32"/>
          <w:szCs w:val="32"/>
        </w:rPr>
        <w:t xml:space="preserve"> В Новочеркасске – более 50.</w:t>
      </w:r>
    </w:p>
    <w:p w:rsidR="00AC5182" w:rsidRPr="003E0D27" w:rsidRDefault="00AC5182" w:rsidP="002B5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</w:t>
      </w:r>
      <w:r w:rsidRPr="003E0D27">
        <w:rPr>
          <w:rFonts w:ascii="Times New Roman" w:hAnsi="Times New Roman"/>
          <w:sz w:val="32"/>
          <w:szCs w:val="32"/>
        </w:rPr>
        <w:t>Вхождение молодого учителя в профессию всегда было непростым, но сегодня</w:t>
      </w:r>
      <w:r w:rsidRPr="002B5CC6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оно осложняется тем, что требования к организации</w:t>
      </w:r>
      <w:r w:rsidRPr="002B5CC6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образовательного процесса претерпели</w:t>
      </w:r>
      <w:r w:rsidRPr="002B5CC6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значительные целевые, методологические, содержательные и</w:t>
      </w:r>
      <w:r w:rsidRPr="002B5CC6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технологические изменения.</w:t>
      </w:r>
    </w:p>
    <w:p w:rsidR="00AC5182" w:rsidRDefault="00AC5182" w:rsidP="00203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</w:t>
      </w:r>
      <w:r w:rsidRPr="003E0D27">
        <w:rPr>
          <w:rFonts w:ascii="Times New Roman" w:hAnsi="Times New Roman"/>
          <w:sz w:val="32"/>
          <w:szCs w:val="32"/>
        </w:rPr>
        <w:t>В рамках государственных стратегий, определенных Федеральным законом</w:t>
      </w:r>
      <w:r w:rsidRPr="002B5CC6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«</w:t>
      </w:r>
      <w:r w:rsidRPr="003E0D27">
        <w:rPr>
          <w:rFonts w:ascii="Times New Roman" w:hAnsi="Times New Roman"/>
          <w:sz w:val="32"/>
          <w:szCs w:val="32"/>
        </w:rPr>
        <w:t>Об образовании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 xml:space="preserve"> в Российской Федерации, современная педагогическая деятельность</w:t>
      </w:r>
      <w:r w:rsidRPr="002B5CC6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должна быть направлена на создание системы образования, адаптированной к уровню</w:t>
      </w:r>
      <w:r w:rsidRPr="002B5CC6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подготовки, особенностям развития, способностям и интересам каждого обучающегося,</w:t>
      </w:r>
      <w:r w:rsidRPr="002B5CC6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отвечать потребностям его индивидуально-личностного развития и создавать условия</w:t>
      </w:r>
      <w:r w:rsidRPr="002B5CC6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для саморазвития и самореализации.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AC5182" w:rsidRDefault="00AC5182" w:rsidP="002B5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</w:t>
      </w:r>
      <w:r w:rsidRPr="003E0D27">
        <w:rPr>
          <w:rFonts w:ascii="Times New Roman" w:hAnsi="Times New Roman"/>
          <w:sz w:val="32"/>
          <w:szCs w:val="32"/>
        </w:rPr>
        <w:t>Молодой учитель, осуществляя профессиональную деятельность в соответствии с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требованиями федеральных государственных образовательных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стандартов и профессионального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стандарта</w:t>
      </w:r>
      <w:r>
        <w:rPr>
          <w:rFonts w:ascii="Times New Roman" w:hAnsi="Times New Roman"/>
          <w:sz w:val="32"/>
          <w:szCs w:val="32"/>
        </w:rPr>
        <w:t xml:space="preserve"> «</w:t>
      </w:r>
      <w:r w:rsidRPr="003E0D27">
        <w:rPr>
          <w:rFonts w:ascii="Times New Roman" w:hAnsi="Times New Roman"/>
          <w:sz w:val="32"/>
          <w:szCs w:val="32"/>
        </w:rPr>
        <w:t>Педагог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>,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должен опираться на</w:t>
      </w:r>
      <w:r>
        <w:rPr>
          <w:rFonts w:ascii="Times New Roman" w:hAnsi="Times New Roman"/>
          <w:sz w:val="32"/>
          <w:szCs w:val="32"/>
        </w:rPr>
        <w:t>:</w:t>
      </w:r>
      <w:r w:rsidRPr="003E0D27">
        <w:rPr>
          <w:rFonts w:ascii="Times New Roman" w:hAnsi="Times New Roman"/>
          <w:sz w:val="32"/>
          <w:szCs w:val="32"/>
        </w:rPr>
        <w:t xml:space="preserve"> </w:t>
      </w:r>
    </w:p>
    <w:p w:rsidR="00AC5182" w:rsidRDefault="00AC5182" w:rsidP="002B5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Pr="003E0D27">
        <w:rPr>
          <w:rFonts w:ascii="Times New Roman" w:hAnsi="Times New Roman"/>
          <w:sz w:val="32"/>
          <w:szCs w:val="32"/>
        </w:rPr>
        <w:t>знание основных закономерностей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 xml:space="preserve">возрастного развития обучающихся, </w:t>
      </w:r>
    </w:p>
    <w:p w:rsidR="00AC5182" w:rsidRDefault="00AC5182" w:rsidP="002B5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способы</w:t>
      </w:r>
      <w:r w:rsidRPr="003E0D27">
        <w:rPr>
          <w:rFonts w:ascii="Times New Roman" w:hAnsi="Times New Roman"/>
          <w:sz w:val="32"/>
          <w:szCs w:val="32"/>
        </w:rPr>
        <w:t xml:space="preserve"> социализации личности и </w:t>
      </w:r>
      <w:r>
        <w:rPr>
          <w:rFonts w:ascii="Times New Roman" w:hAnsi="Times New Roman"/>
          <w:sz w:val="32"/>
          <w:szCs w:val="32"/>
        </w:rPr>
        <w:t>«</w:t>
      </w:r>
      <w:r w:rsidRPr="003E0D27">
        <w:rPr>
          <w:rFonts w:ascii="Times New Roman" w:hAnsi="Times New Roman"/>
          <w:sz w:val="32"/>
          <w:szCs w:val="32"/>
        </w:rPr>
        <w:t>индикаторов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индивидуальных особенностей траекторий жизни</w:t>
      </w:r>
      <w:r>
        <w:rPr>
          <w:rFonts w:ascii="Times New Roman" w:hAnsi="Times New Roman"/>
          <w:sz w:val="32"/>
          <w:szCs w:val="32"/>
        </w:rPr>
        <w:t xml:space="preserve">». </w:t>
      </w:r>
    </w:p>
    <w:p w:rsidR="00AC5182" w:rsidRDefault="00AC5182" w:rsidP="002B5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Не менее значимы</w:t>
      </w:r>
      <w:r>
        <w:rPr>
          <w:rFonts w:ascii="Times New Roman" w:hAnsi="Times New Roman"/>
          <w:sz w:val="32"/>
          <w:szCs w:val="32"/>
        </w:rPr>
        <w:t>е:</w:t>
      </w:r>
    </w:p>
    <w:p w:rsidR="00AC5182" w:rsidRDefault="00AC5182" w:rsidP="002B5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</w:t>
      </w:r>
      <w:r w:rsidRPr="003E0D27">
        <w:rPr>
          <w:rFonts w:ascii="Times New Roman" w:hAnsi="Times New Roman"/>
          <w:sz w:val="32"/>
          <w:szCs w:val="32"/>
        </w:rPr>
        <w:t xml:space="preserve"> его творческие компетенции, </w:t>
      </w:r>
    </w:p>
    <w:p w:rsidR="00AC5182" w:rsidRDefault="00AC5182" w:rsidP="002B5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Pr="003E0D27">
        <w:rPr>
          <w:rFonts w:ascii="Times New Roman" w:hAnsi="Times New Roman"/>
          <w:sz w:val="32"/>
          <w:szCs w:val="32"/>
        </w:rPr>
        <w:t>готовность к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активному включению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 xml:space="preserve">в педагогическое творчество, </w:t>
      </w:r>
      <w:r>
        <w:rPr>
          <w:rFonts w:ascii="Times New Roman" w:hAnsi="Times New Roman"/>
          <w:sz w:val="32"/>
          <w:szCs w:val="32"/>
        </w:rPr>
        <w:t xml:space="preserve">- </w:t>
      </w:r>
      <w:r w:rsidRPr="003E0D27">
        <w:rPr>
          <w:rFonts w:ascii="Times New Roman" w:hAnsi="Times New Roman"/>
          <w:sz w:val="32"/>
          <w:szCs w:val="32"/>
        </w:rPr>
        <w:t>исследовательскую и проектную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 xml:space="preserve">деятельность, </w:t>
      </w:r>
    </w:p>
    <w:p w:rsidR="00AC5182" w:rsidRPr="003E0D27" w:rsidRDefault="00AC5182" w:rsidP="002B5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</w:t>
      </w:r>
      <w:r w:rsidRPr="003E0D27">
        <w:rPr>
          <w:rFonts w:ascii="Times New Roman" w:hAnsi="Times New Roman"/>
          <w:sz w:val="32"/>
          <w:szCs w:val="32"/>
        </w:rPr>
        <w:t>участие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в разработке и реализации программы развития образовательной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организации.</w:t>
      </w:r>
    </w:p>
    <w:p w:rsidR="00AC5182" w:rsidRDefault="00AC5182" w:rsidP="00EA17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 xml:space="preserve">Молодому учителю необходимо также </w:t>
      </w:r>
      <w:r w:rsidRPr="00BE0DE6">
        <w:rPr>
          <w:rFonts w:ascii="Times New Roman" w:hAnsi="Times New Roman"/>
          <w:sz w:val="32"/>
          <w:szCs w:val="32"/>
          <w:u w:val="single"/>
        </w:rPr>
        <w:t>освоить и уметь применять</w:t>
      </w:r>
      <w:r>
        <w:rPr>
          <w:rFonts w:ascii="Times New Roman" w:hAnsi="Times New Roman"/>
          <w:sz w:val="32"/>
          <w:szCs w:val="32"/>
        </w:rPr>
        <w:t>:</w:t>
      </w:r>
      <w:r w:rsidRPr="003E0D27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- </w:t>
      </w:r>
      <w:r w:rsidRPr="003E0D27">
        <w:rPr>
          <w:rFonts w:ascii="Times New Roman" w:hAnsi="Times New Roman"/>
          <w:sz w:val="32"/>
          <w:szCs w:val="32"/>
        </w:rPr>
        <w:t>современные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 xml:space="preserve">психолого-педагогические технологии; </w:t>
      </w:r>
    </w:p>
    <w:p w:rsidR="00AC5182" w:rsidRPr="003E0D27" w:rsidRDefault="00AC5182" w:rsidP="00EA17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Pr="003E0D27">
        <w:rPr>
          <w:rFonts w:ascii="Times New Roman" w:hAnsi="Times New Roman"/>
          <w:sz w:val="32"/>
          <w:szCs w:val="32"/>
        </w:rPr>
        <w:t>он должен грамотно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использовать специальные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подходы к обучению</w:t>
      </w:r>
      <w:r>
        <w:rPr>
          <w:rFonts w:ascii="Times New Roman" w:hAnsi="Times New Roman"/>
          <w:sz w:val="32"/>
          <w:szCs w:val="32"/>
        </w:rPr>
        <w:t>,</w:t>
      </w:r>
      <w:r w:rsidRPr="003E0D27">
        <w:rPr>
          <w:rFonts w:ascii="Times New Roman" w:hAnsi="Times New Roman"/>
          <w:sz w:val="32"/>
          <w:szCs w:val="32"/>
        </w:rPr>
        <w:t xml:space="preserve"> в целях включения в образовательный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процесс всех обучающихся.</w:t>
      </w:r>
    </w:p>
    <w:p w:rsidR="00AC5182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Не менее важно</w:t>
      </w:r>
      <w:r>
        <w:rPr>
          <w:rFonts w:ascii="Times New Roman" w:hAnsi="Times New Roman"/>
          <w:sz w:val="32"/>
          <w:szCs w:val="32"/>
        </w:rPr>
        <w:t>: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Pr="003E0D27">
        <w:rPr>
          <w:rFonts w:ascii="Times New Roman" w:hAnsi="Times New Roman"/>
          <w:sz w:val="32"/>
          <w:szCs w:val="32"/>
        </w:rPr>
        <w:t xml:space="preserve"> освоение способов формирования у обучающихся универсальных учебных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действий,</w:t>
      </w:r>
    </w:p>
    <w:p w:rsidR="00AC5182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</w:t>
      </w:r>
      <w:r w:rsidRPr="003E0D27">
        <w:rPr>
          <w:rFonts w:ascii="Times New Roman" w:hAnsi="Times New Roman"/>
          <w:sz w:val="32"/>
          <w:szCs w:val="32"/>
        </w:rPr>
        <w:t>мотивации к обучению и многое другое.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C5182" w:rsidRPr="003E0D27" w:rsidRDefault="00AC5182" w:rsidP="00203C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</w:t>
      </w:r>
      <w:r w:rsidRPr="003E0D27">
        <w:rPr>
          <w:rFonts w:ascii="Times New Roman" w:hAnsi="Times New Roman"/>
          <w:sz w:val="32"/>
          <w:szCs w:val="32"/>
        </w:rPr>
        <w:t>Без соответствующей квалифицированной профессиональной поддержки с таким</w:t>
      </w:r>
      <w:r w:rsidRPr="00203C1C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объемом педагогической деятельности начинающему учителю справиться сложно.</w:t>
      </w:r>
    </w:p>
    <w:p w:rsidR="00AC5182" w:rsidRPr="003E0D27" w:rsidRDefault="00AC5182" w:rsidP="00E92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</w:t>
      </w:r>
      <w:r w:rsidRPr="003E0D27">
        <w:rPr>
          <w:rFonts w:ascii="Times New Roman" w:hAnsi="Times New Roman"/>
          <w:sz w:val="32"/>
          <w:szCs w:val="32"/>
        </w:rPr>
        <w:t>Высокие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нагрузки могут стать одной из весомых причин отказа молодых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специалистов от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работы в школе.</w:t>
      </w:r>
    </w:p>
    <w:p w:rsidR="00AC5182" w:rsidRPr="003E0D27" w:rsidRDefault="00AC5182" w:rsidP="00E92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</w:t>
      </w:r>
      <w:r w:rsidRPr="003E0D27">
        <w:rPr>
          <w:rFonts w:ascii="Times New Roman" w:hAnsi="Times New Roman"/>
          <w:sz w:val="32"/>
          <w:szCs w:val="32"/>
        </w:rPr>
        <w:t>В то же время своевременно оказанная поддержка и разработанная система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научно-методического сопровождения молодого учителя создает условия для снятия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значительного числа, нагрузок и успешного вхождения в избранную профессию.</w:t>
      </w:r>
    </w:p>
    <w:p w:rsidR="00AC5182" w:rsidRPr="003E0D27" w:rsidRDefault="00AC5182" w:rsidP="00E92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Pr="003E0D27">
        <w:rPr>
          <w:rFonts w:ascii="Times New Roman" w:hAnsi="Times New Roman"/>
          <w:sz w:val="32"/>
          <w:szCs w:val="32"/>
        </w:rPr>
        <w:t xml:space="preserve">Содержание понятий </w:t>
      </w:r>
      <w:r>
        <w:rPr>
          <w:rFonts w:ascii="Times New Roman" w:hAnsi="Times New Roman"/>
          <w:sz w:val="32"/>
          <w:szCs w:val="32"/>
        </w:rPr>
        <w:t>«</w:t>
      </w:r>
      <w:r w:rsidRPr="003E0D27">
        <w:rPr>
          <w:rFonts w:ascii="Times New Roman" w:hAnsi="Times New Roman"/>
          <w:sz w:val="32"/>
          <w:szCs w:val="32"/>
        </w:rPr>
        <w:t>научно-методическое сопровождение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 xml:space="preserve"> и </w:t>
      </w:r>
      <w:r>
        <w:rPr>
          <w:rFonts w:ascii="Times New Roman" w:hAnsi="Times New Roman"/>
          <w:sz w:val="32"/>
          <w:szCs w:val="32"/>
        </w:rPr>
        <w:t>«</w:t>
      </w:r>
      <w:r w:rsidRPr="003E0D27">
        <w:rPr>
          <w:rFonts w:ascii="Times New Roman" w:hAnsi="Times New Roman"/>
          <w:sz w:val="32"/>
          <w:szCs w:val="32"/>
        </w:rPr>
        <w:t>поддержка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 xml:space="preserve"> молодого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учителя достаточно полно изучено в отечественной педагогике (Е.В. Бондаревская,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Н.М. Борытко, О.С. Газман, В.Г.Гульчевская, Е.С. Маренцева, И.И.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Осипова, В.И. Щеголь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и др.).</w:t>
      </w:r>
    </w:p>
    <w:p w:rsidR="00AC5182" w:rsidRPr="003E0D27" w:rsidRDefault="00AC5182" w:rsidP="00E92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Pr="003E0D27">
        <w:rPr>
          <w:rFonts w:ascii="Times New Roman" w:hAnsi="Times New Roman"/>
          <w:sz w:val="32"/>
          <w:szCs w:val="32"/>
        </w:rPr>
        <w:t>Опираясь на существующие в современной на</w:t>
      </w:r>
      <w:r>
        <w:rPr>
          <w:rFonts w:ascii="Times New Roman" w:hAnsi="Times New Roman"/>
          <w:sz w:val="32"/>
          <w:szCs w:val="32"/>
        </w:rPr>
        <w:t>уке точки зрения, конкретизирует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значение этих терминов в контексте данной темы.</w:t>
      </w:r>
    </w:p>
    <w:p w:rsidR="00AC5182" w:rsidRPr="003E0D27" w:rsidRDefault="00AC5182" w:rsidP="00E92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E9261F">
        <w:rPr>
          <w:rFonts w:ascii="Times New Roman" w:hAnsi="Times New Roman"/>
          <w:b/>
          <w:i/>
          <w:iCs/>
          <w:sz w:val="32"/>
          <w:szCs w:val="32"/>
          <w:u w:val="single"/>
        </w:rPr>
        <w:t xml:space="preserve">Научно-методическое сопровождение молодого специалиста </w:t>
      </w:r>
      <w:r w:rsidRPr="00E9261F">
        <w:rPr>
          <w:rFonts w:ascii="Times New Roman" w:hAnsi="Times New Roman"/>
          <w:b/>
          <w:sz w:val="32"/>
          <w:szCs w:val="32"/>
          <w:u w:val="single"/>
        </w:rPr>
        <w:t>-</w:t>
      </w:r>
      <w:r w:rsidRPr="003E0D27">
        <w:rPr>
          <w:rFonts w:ascii="Times New Roman" w:hAnsi="Times New Roman"/>
          <w:sz w:val="32"/>
          <w:szCs w:val="32"/>
        </w:rPr>
        <w:t xml:space="preserve"> процесс создани</w:t>
      </w:r>
      <w:r>
        <w:rPr>
          <w:rFonts w:ascii="Times New Roman" w:hAnsi="Times New Roman"/>
          <w:sz w:val="32"/>
          <w:szCs w:val="32"/>
        </w:rPr>
        <w:t>я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благоприятных условий и средств для повышения</w:t>
      </w:r>
    </w:p>
    <w:p w:rsidR="00AC5182" w:rsidRPr="003E0D27" w:rsidRDefault="00AC5182" w:rsidP="00E92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профессиональной компетентности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психолого-педагогической грамотности начинающих учителей,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развития их инновационной культуры и включения в педагогическое творчество исследовательскую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и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про</w:t>
      </w:r>
      <w:r w:rsidRPr="003E0D27">
        <w:rPr>
          <w:rFonts w:ascii="Times New Roman" w:hAnsi="Times New Roman"/>
          <w:sz w:val="32"/>
          <w:szCs w:val="32"/>
        </w:rPr>
        <w:t>ектную деятельность.</w:t>
      </w:r>
    </w:p>
    <w:p w:rsidR="00AC5182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32"/>
          <w:szCs w:val="32"/>
        </w:rPr>
      </w:pPr>
      <w:r w:rsidRPr="00E9261F">
        <w:rPr>
          <w:rFonts w:ascii="Times New Roman" w:hAnsi="Times New Roman"/>
          <w:b/>
          <w:i/>
          <w:iCs/>
          <w:sz w:val="32"/>
          <w:szCs w:val="32"/>
          <w:u w:val="single"/>
        </w:rPr>
        <w:t>Поддержка молодого учителя</w:t>
      </w:r>
      <w:r w:rsidRPr="003E0D27">
        <w:rPr>
          <w:rFonts w:ascii="Times New Roman" w:hAnsi="Times New Roman"/>
          <w:i/>
          <w:iCs/>
          <w:sz w:val="32"/>
          <w:szCs w:val="32"/>
        </w:rPr>
        <w:t xml:space="preserve"> </w:t>
      </w:r>
      <w:r>
        <w:rPr>
          <w:rFonts w:ascii="Times New Roman" w:hAnsi="Times New Roman"/>
          <w:i/>
          <w:iCs/>
          <w:sz w:val="32"/>
          <w:szCs w:val="32"/>
        </w:rPr>
        <w:t>–</w:t>
      </w:r>
    </w:p>
    <w:p w:rsidR="00AC5182" w:rsidRPr="003E0D27" w:rsidRDefault="00AC5182" w:rsidP="008124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подразумевает организацию благоприятной дл</w:t>
      </w:r>
      <w:r>
        <w:rPr>
          <w:rFonts w:ascii="Times New Roman" w:hAnsi="Times New Roman"/>
          <w:sz w:val="32"/>
          <w:szCs w:val="32"/>
        </w:rPr>
        <w:t>я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развития молодого специалиста профессиональной среды, оказание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опытным специалистом помощи молодому учителю, когда он в этом нуждается.</w:t>
      </w:r>
    </w:p>
    <w:p w:rsidR="00AC5182" w:rsidRDefault="00AC5182" w:rsidP="00E92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32"/>
          <w:szCs w:val="32"/>
        </w:rPr>
      </w:pPr>
      <w:r w:rsidRPr="00E9261F">
        <w:rPr>
          <w:rFonts w:ascii="Times New Roman" w:hAnsi="Times New Roman"/>
          <w:b/>
          <w:sz w:val="32"/>
          <w:szCs w:val="32"/>
        </w:rPr>
        <w:t>Главная цель</w:t>
      </w:r>
      <w:r w:rsidRPr="003E0D27">
        <w:rPr>
          <w:rFonts w:ascii="Times New Roman" w:hAnsi="Times New Roman"/>
          <w:sz w:val="32"/>
          <w:szCs w:val="32"/>
        </w:rPr>
        <w:t xml:space="preserve"> оказываемой </w:t>
      </w:r>
      <w:r w:rsidRPr="00E9261F">
        <w:rPr>
          <w:rFonts w:ascii="Times New Roman" w:hAnsi="Times New Roman"/>
          <w:b/>
          <w:iCs/>
          <w:sz w:val="32"/>
          <w:szCs w:val="32"/>
          <w:u w:val="single"/>
        </w:rPr>
        <w:t>поддержки</w:t>
      </w:r>
      <w:r w:rsidRPr="003E0D27">
        <w:rPr>
          <w:rFonts w:ascii="Times New Roman" w:hAnsi="Times New Roman"/>
          <w:i/>
          <w:iCs/>
          <w:sz w:val="32"/>
          <w:szCs w:val="32"/>
        </w:rPr>
        <w:t xml:space="preserve"> </w:t>
      </w:r>
      <w:r w:rsidRPr="003E0D27">
        <w:rPr>
          <w:rFonts w:ascii="Times New Roman" w:hAnsi="Times New Roman"/>
          <w:b/>
          <w:bCs/>
          <w:i/>
          <w:iCs/>
          <w:sz w:val="32"/>
          <w:szCs w:val="32"/>
        </w:rPr>
        <w:t xml:space="preserve">— </w:t>
      </w:r>
    </w:p>
    <w:p w:rsidR="00AC5182" w:rsidRDefault="00AC5182" w:rsidP="00E92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i/>
          <w:iCs/>
          <w:sz w:val="32"/>
          <w:szCs w:val="32"/>
        </w:rPr>
        <w:t>-</w:t>
      </w:r>
      <w:r w:rsidRPr="003E0D27">
        <w:rPr>
          <w:rFonts w:ascii="Times New Roman" w:hAnsi="Times New Roman"/>
          <w:sz w:val="32"/>
          <w:szCs w:val="32"/>
        </w:rPr>
        <w:t>помочь начинающему учителю понят</w:t>
      </w:r>
      <w:r>
        <w:rPr>
          <w:rFonts w:ascii="Times New Roman" w:hAnsi="Times New Roman"/>
          <w:sz w:val="32"/>
          <w:szCs w:val="32"/>
        </w:rPr>
        <w:t>ь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себя,</w:t>
      </w:r>
      <w:r w:rsidRPr="00E9261F">
        <w:rPr>
          <w:rFonts w:ascii="Times New Roman" w:hAnsi="Times New Roman"/>
          <w:sz w:val="32"/>
          <w:szCs w:val="32"/>
        </w:rPr>
        <w:t xml:space="preserve"> </w:t>
      </w:r>
    </w:p>
    <w:p w:rsidR="00AC5182" w:rsidRPr="003E0D27" w:rsidRDefault="00AC5182" w:rsidP="00E92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</w:t>
      </w:r>
      <w:r w:rsidRPr="00AC77C1">
        <w:rPr>
          <w:rFonts w:ascii="Times New Roman" w:hAnsi="Times New Roman"/>
          <w:sz w:val="36"/>
          <w:szCs w:val="36"/>
        </w:rPr>
        <w:t>разобраться</w:t>
      </w:r>
      <w:r w:rsidRPr="003E0D27">
        <w:rPr>
          <w:rFonts w:ascii="Times New Roman" w:hAnsi="Times New Roman"/>
          <w:sz w:val="32"/>
          <w:szCs w:val="32"/>
        </w:rPr>
        <w:t xml:space="preserve"> в причинах возникающих профессиональных проблем, чтобы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мобилизовать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свои внутренние ресурсы,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знания и умения для развития профессиональной</w:t>
      </w:r>
      <w:r w:rsidRPr="00E9261F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компетентности и дальнейшего саморазвития.</w:t>
      </w:r>
    </w:p>
    <w:p w:rsidR="00AC5182" w:rsidRPr="003E0D27" w:rsidRDefault="00AC5182" w:rsidP="008124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</w:t>
      </w:r>
      <w:r w:rsidRPr="003E0D27">
        <w:rPr>
          <w:rFonts w:ascii="Times New Roman" w:hAnsi="Times New Roman"/>
          <w:sz w:val="32"/>
          <w:szCs w:val="32"/>
        </w:rPr>
        <w:t>Вопросам повышения профессиональной компетентности, а также сопровождения и поддержки начинающего учителя уделяется серьезное внимание</w:t>
      </w:r>
      <w:r w:rsidRPr="00812425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на государственном уровне.</w:t>
      </w:r>
    </w:p>
    <w:p w:rsidR="00AC5182" w:rsidRPr="000B5A8F" w:rsidRDefault="00AC5182" w:rsidP="008124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1. </w:t>
      </w:r>
      <w:r w:rsidRPr="003E0D27">
        <w:rPr>
          <w:rFonts w:ascii="Times New Roman" w:hAnsi="Times New Roman"/>
          <w:sz w:val="32"/>
          <w:szCs w:val="32"/>
        </w:rPr>
        <w:t xml:space="preserve">Состоявшийся 4 - 6 декабря </w:t>
      </w:r>
      <w:smartTag w:uri="urn:schemas-microsoft-com:office:smarttags" w:element="metricconverter">
        <w:smartTagPr>
          <w:attr w:name="ProductID" w:val="2014 г"/>
        </w:smartTagPr>
        <w:r w:rsidRPr="003E0D27">
          <w:rPr>
            <w:rFonts w:ascii="Times New Roman" w:hAnsi="Times New Roman"/>
            <w:sz w:val="32"/>
            <w:szCs w:val="32"/>
          </w:rPr>
          <w:t>2014 г</w:t>
        </w:r>
      </w:smartTag>
      <w:r w:rsidRPr="000B5A8F">
        <w:rPr>
          <w:rFonts w:ascii="Times New Roman" w:hAnsi="Times New Roman"/>
          <w:color w:val="0000FF"/>
          <w:sz w:val="32"/>
          <w:szCs w:val="32"/>
        </w:rPr>
        <w:t>. II Всероссийский съезд молодых учителей «Молодой учитель - школе будущего»,</w:t>
      </w:r>
      <w:r w:rsidRPr="003E0D27">
        <w:rPr>
          <w:rFonts w:ascii="Times New Roman" w:hAnsi="Times New Roman"/>
          <w:sz w:val="32"/>
          <w:szCs w:val="32"/>
        </w:rPr>
        <w:t xml:space="preserve"> организаторами которого выступили Министерство</w:t>
      </w:r>
      <w:r w:rsidRPr="00812425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образования и науки Российской Федераци</w:t>
      </w:r>
      <w:r>
        <w:rPr>
          <w:rFonts w:ascii="Times New Roman" w:hAnsi="Times New Roman"/>
          <w:sz w:val="32"/>
          <w:szCs w:val="32"/>
        </w:rPr>
        <w:t>и и Всероссийское</w:t>
      </w:r>
      <w:r w:rsidRPr="0081242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педагогическое </w:t>
      </w:r>
      <w:r w:rsidRPr="003E0D27">
        <w:rPr>
          <w:rFonts w:ascii="Times New Roman" w:hAnsi="Times New Roman"/>
          <w:sz w:val="32"/>
          <w:szCs w:val="32"/>
        </w:rPr>
        <w:t>собрание,</w:t>
      </w:r>
      <w:r w:rsidRPr="00812425">
        <w:rPr>
          <w:rFonts w:ascii="Times New Roman" w:hAnsi="Times New Roman"/>
          <w:sz w:val="32"/>
          <w:szCs w:val="32"/>
        </w:rPr>
        <w:t xml:space="preserve"> </w:t>
      </w:r>
      <w:r w:rsidRPr="000B5A8F">
        <w:rPr>
          <w:rFonts w:ascii="Times New Roman" w:hAnsi="Times New Roman"/>
          <w:sz w:val="32"/>
          <w:szCs w:val="32"/>
          <w:u w:val="single"/>
        </w:rPr>
        <w:t>обсуждал</w:t>
      </w:r>
      <w:r w:rsidRPr="003E0D27">
        <w:rPr>
          <w:rFonts w:ascii="Times New Roman" w:hAnsi="Times New Roman"/>
          <w:sz w:val="32"/>
          <w:szCs w:val="32"/>
        </w:rPr>
        <w:t xml:space="preserve"> </w:t>
      </w:r>
      <w:r w:rsidRPr="000B5A8F">
        <w:rPr>
          <w:rFonts w:ascii="Times New Roman" w:hAnsi="Times New Roman"/>
          <w:color w:val="0000FF"/>
          <w:sz w:val="32"/>
          <w:szCs w:val="32"/>
        </w:rPr>
        <w:t>ключевые вопросы поддержки молодого учителя в контексте решения задач, отвечающих требованиям государственных стратегий:</w:t>
      </w:r>
    </w:p>
    <w:p w:rsidR="00AC5182" w:rsidRPr="000B5A8F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FF"/>
          <w:sz w:val="32"/>
          <w:szCs w:val="32"/>
        </w:rPr>
      </w:pPr>
      <w:r w:rsidRPr="000B5A8F">
        <w:rPr>
          <w:rFonts w:ascii="Times New Roman" w:hAnsi="Times New Roman"/>
          <w:color w:val="0000FF"/>
          <w:sz w:val="32"/>
          <w:szCs w:val="32"/>
        </w:rPr>
        <w:t>- создание современной системы непрерывного образования, подготовки и подготовки профессиональных кадров как стратегической цели государственной политики в области образования (ФЦПРО 2011 - 2015);</w:t>
      </w:r>
    </w:p>
    <w:p w:rsidR="00AC5182" w:rsidRPr="000B5A8F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FF"/>
          <w:sz w:val="32"/>
          <w:szCs w:val="32"/>
        </w:rPr>
      </w:pPr>
      <w:r w:rsidRPr="000B5A8F">
        <w:rPr>
          <w:rFonts w:ascii="Times New Roman" w:hAnsi="Times New Roman"/>
          <w:color w:val="0000FF"/>
          <w:sz w:val="32"/>
          <w:szCs w:val="32"/>
        </w:rPr>
        <w:t>- организация повышения квалификации педагогических работников общего образования как первоочередная задача подпрограммы «Внедрение профессионального стандарта "Педагог” в рамках "Комплексной программы повышения профессионального уровня педагогических работников общеобразовательных организаций"»</w:t>
      </w:r>
    </w:p>
    <w:p w:rsidR="00AC5182" w:rsidRPr="000B5A8F" w:rsidRDefault="00AC5182" w:rsidP="000B5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2. </w:t>
      </w:r>
      <w:r w:rsidRPr="003E0D27">
        <w:rPr>
          <w:rFonts w:ascii="Times New Roman" w:hAnsi="Times New Roman"/>
          <w:sz w:val="32"/>
          <w:szCs w:val="32"/>
        </w:rPr>
        <w:t>С целью выявления успешных практик р</w:t>
      </w:r>
      <w:r>
        <w:rPr>
          <w:rFonts w:ascii="Times New Roman" w:hAnsi="Times New Roman"/>
          <w:sz w:val="32"/>
          <w:szCs w:val="32"/>
        </w:rPr>
        <w:t>аботы с молодыми педагогическими</w:t>
      </w:r>
      <w:r w:rsidRPr="00812425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кадрами, в рамках котор</w:t>
      </w:r>
      <w:r>
        <w:rPr>
          <w:rFonts w:ascii="Times New Roman" w:hAnsi="Times New Roman"/>
          <w:sz w:val="32"/>
          <w:szCs w:val="32"/>
        </w:rPr>
        <w:t>ых реализуются задачи закрепления и</w:t>
      </w:r>
      <w:r w:rsidRPr="00812425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профессиональной адаптации молодых учителей и обеспечиваются условия их</w:t>
      </w:r>
      <w:r w:rsidRPr="00812425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личностного профессионального</w:t>
      </w:r>
      <w:r w:rsidRPr="002871C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развития,</w:t>
      </w:r>
      <w:r w:rsidRPr="002871C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в системе образования России</w:t>
      </w:r>
      <w:r w:rsidRPr="002871C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Департамент</w:t>
      </w:r>
      <w:r w:rsidRPr="00812425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государственной политики</w:t>
      </w:r>
      <w:r w:rsidRPr="002871C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в сфере общего образования</w:t>
      </w:r>
      <w:r w:rsidRPr="002871C3">
        <w:rPr>
          <w:rFonts w:ascii="Times New Roman" w:hAnsi="Times New Roman"/>
          <w:sz w:val="32"/>
          <w:szCs w:val="32"/>
        </w:rPr>
        <w:t xml:space="preserve"> </w:t>
      </w:r>
      <w:r w:rsidRPr="000B5A8F">
        <w:rPr>
          <w:rFonts w:ascii="Times New Roman" w:hAnsi="Times New Roman"/>
          <w:sz w:val="32"/>
          <w:szCs w:val="32"/>
          <w:u w:val="single"/>
        </w:rPr>
        <w:t>инициировал</w:t>
      </w:r>
      <w:r w:rsidRPr="002871C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в феврале - марте 2015 года</w:t>
      </w:r>
      <w:r w:rsidRPr="002871C3">
        <w:rPr>
          <w:rFonts w:ascii="Times New Roman" w:hAnsi="Times New Roman"/>
          <w:sz w:val="32"/>
          <w:szCs w:val="32"/>
        </w:rPr>
        <w:t xml:space="preserve"> </w:t>
      </w:r>
      <w:r w:rsidRPr="000B5A8F">
        <w:rPr>
          <w:rFonts w:ascii="Times New Roman" w:hAnsi="Times New Roman"/>
          <w:color w:val="0000FF"/>
          <w:sz w:val="32"/>
          <w:szCs w:val="32"/>
        </w:rPr>
        <w:t>проведение общероссийского исследования эффективных моделей адаптации,</w:t>
      </w:r>
    </w:p>
    <w:p w:rsidR="00AC5182" w:rsidRPr="000B5A8F" w:rsidRDefault="00AC5182" w:rsidP="000B5A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  <w:sz w:val="32"/>
          <w:szCs w:val="32"/>
        </w:rPr>
      </w:pPr>
      <w:r w:rsidRPr="000B5A8F">
        <w:rPr>
          <w:rFonts w:ascii="Times New Roman" w:hAnsi="Times New Roman"/>
          <w:color w:val="0000FF"/>
          <w:sz w:val="32"/>
          <w:szCs w:val="32"/>
        </w:rPr>
        <w:t xml:space="preserve">закрепления и профессионального развития молодых педагогов (Письмо Минобрнауки России № 082124 от 16 декабря </w:t>
      </w:r>
      <w:smartTag w:uri="urn:schemas-microsoft-com:office:smarttags" w:element="metricconverter">
        <w:smartTagPr>
          <w:attr w:name="ProductID" w:val="2014 г"/>
        </w:smartTagPr>
        <w:r w:rsidRPr="000B5A8F">
          <w:rPr>
            <w:rFonts w:ascii="Times New Roman" w:hAnsi="Times New Roman"/>
            <w:color w:val="0000FF"/>
            <w:sz w:val="32"/>
            <w:szCs w:val="32"/>
          </w:rPr>
          <w:t>2014 г</w:t>
        </w:r>
      </w:smartTag>
      <w:r w:rsidRPr="000B5A8F">
        <w:rPr>
          <w:rFonts w:ascii="Times New Roman" w:hAnsi="Times New Roman"/>
          <w:color w:val="0000FF"/>
          <w:sz w:val="32"/>
          <w:szCs w:val="32"/>
        </w:rPr>
        <w:t xml:space="preserve">.). </w:t>
      </w:r>
    </w:p>
    <w:p w:rsidR="00AC5182" w:rsidRDefault="00AC5182" w:rsidP="008124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3. </w:t>
      </w:r>
      <w:r w:rsidRPr="003E0D27">
        <w:rPr>
          <w:rFonts w:ascii="Times New Roman" w:hAnsi="Times New Roman"/>
          <w:sz w:val="32"/>
          <w:szCs w:val="32"/>
        </w:rPr>
        <w:t>18 июня 2015 года в</w:t>
      </w:r>
      <w:r>
        <w:rPr>
          <w:rFonts w:ascii="Times New Roman" w:hAnsi="Times New Roman"/>
          <w:sz w:val="32"/>
          <w:szCs w:val="32"/>
        </w:rPr>
        <w:t xml:space="preserve"> городе Ростове-на-Дону, на базе</w:t>
      </w:r>
      <w:r w:rsidRPr="00812425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института повышения квалификации, в рамках общественного обсуждения результато</w:t>
      </w:r>
      <w:r>
        <w:rPr>
          <w:rFonts w:ascii="Times New Roman" w:hAnsi="Times New Roman"/>
          <w:sz w:val="32"/>
          <w:szCs w:val="32"/>
        </w:rPr>
        <w:t>в</w:t>
      </w:r>
      <w:r w:rsidRPr="00812425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 xml:space="preserve">исследования </w:t>
      </w:r>
      <w:r w:rsidRPr="000B5A8F">
        <w:rPr>
          <w:rFonts w:ascii="Times New Roman" w:hAnsi="Times New Roman"/>
          <w:sz w:val="32"/>
          <w:szCs w:val="32"/>
          <w:u w:val="single"/>
        </w:rPr>
        <w:t>состоялся</w:t>
      </w:r>
      <w:r w:rsidRPr="003E0D27">
        <w:rPr>
          <w:rFonts w:ascii="Times New Roman" w:hAnsi="Times New Roman"/>
          <w:sz w:val="32"/>
          <w:szCs w:val="32"/>
        </w:rPr>
        <w:t xml:space="preserve"> </w:t>
      </w:r>
      <w:r w:rsidRPr="000B5A8F">
        <w:rPr>
          <w:rFonts w:ascii="Times New Roman" w:hAnsi="Times New Roman"/>
          <w:color w:val="0000FF"/>
          <w:sz w:val="32"/>
          <w:szCs w:val="32"/>
        </w:rPr>
        <w:t>региональный семинар на тему: «Успешная адаптация и профессиональное развитие педагогов Ростовской области». Семинар был посвящен ознакомлению участников не только с итогами общероссийского исследования, но различными моделями эффективных условий адаптации, закрепления и профессионального развития молодых педагогов, осуществляемых в Ростове-на-Дону и Ростовской области.</w:t>
      </w:r>
      <w:r w:rsidRPr="00812425">
        <w:rPr>
          <w:rFonts w:ascii="Times New Roman" w:hAnsi="Times New Roman"/>
          <w:sz w:val="32"/>
          <w:szCs w:val="32"/>
        </w:rPr>
        <w:t xml:space="preserve"> </w:t>
      </w:r>
      <w:r w:rsidRPr="00091395">
        <w:rPr>
          <w:rFonts w:ascii="Times New Roman" w:hAnsi="Times New Roman"/>
          <w:b/>
          <w:i/>
          <w:sz w:val="32"/>
          <w:szCs w:val="32"/>
        </w:rPr>
        <w:t xml:space="preserve">На данном семинаре была представлена разработанная институтом повышения квалификации </w:t>
      </w:r>
    </w:p>
    <w:p w:rsidR="00AC5182" w:rsidRDefault="00AC5182" w:rsidP="00EA1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 xml:space="preserve">4. </w:t>
      </w:r>
      <w:r w:rsidRPr="007E4209">
        <w:rPr>
          <w:rFonts w:ascii="Times New Roman" w:hAnsi="Times New Roman"/>
          <w:sz w:val="40"/>
          <w:szCs w:val="40"/>
        </w:rPr>
        <w:t xml:space="preserve">региональная программа </w:t>
      </w:r>
      <w:r w:rsidRPr="007E4209">
        <w:rPr>
          <w:rFonts w:ascii="Times New Roman" w:hAnsi="Times New Roman"/>
          <w:sz w:val="40"/>
          <w:szCs w:val="40"/>
          <w:u w:val="single"/>
        </w:rPr>
        <w:t>«Научно-методическое сопровождение и поддержка молодого учителя по освоению профессионального стандарта "Педагог”</w:t>
      </w:r>
      <w:r w:rsidRPr="007E4209">
        <w:rPr>
          <w:rFonts w:ascii="Times New Roman" w:hAnsi="Times New Roman"/>
          <w:sz w:val="40"/>
          <w:szCs w:val="40"/>
        </w:rPr>
        <w:t xml:space="preserve"> в рамках реализации Комплексной программы повышения профессионального уровня педагогических работников общеобразовательных организаций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 xml:space="preserve"> (далее Программа).</w:t>
      </w:r>
      <w:r>
        <w:rPr>
          <w:rFonts w:ascii="Times New Roman" w:hAnsi="Times New Roman"/>
          <w:sz w:val="32"/>
          <w:szCs w:val="32"/>
        </w:rPr>
        <w:t xml:space="preserve">   </w:t>
      </w:r>
    </w:p>
    <w:p w:rsidR="00AC5182" w:rsidRPr="00F30158" w:rsidRDefault="00AC5182" w:rsidP="00F30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993366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</w:t>
      </w:r>
      <w:r w:rsidRPr="00F30158">
        <w:rPr>
          <w:rFonts w:ascii="Times New Roman" w:hAnsi="Times New Roman"/>
          <w:color w:val="993366"/>
          <w:sz w:val="32"/>
          <w:szCs w:val="32"/>
        </w:rPr>
        <w:t xml:space="preserve">Отвечая запросам настоящего времени, новая Программа </w:t>
      </w:r>
      <w:r w:rsidRPr="00F30158">
        <w:rPr>
          <w:rFonts w:ascii="Times New Roman" w:hAnsi="Times New Roman"/>
          <w:color w:val="993366"/>
          <w:sz w:val="32"/>
          <w:szCs w:val="32"/>
          <w:u w:val="single"/>
        </w:rPr>
        <w:t>направлена на создание единой региональной системы Школа молодого учителя</w:t>
      </w:r>
      <w:r w:rsidRPr="00F30158">
        <w:rPr>
          <w:rFonts w:ascii="Times New Roman" w:hAnsi="Times New Roman"/>
          <w:color w:val="993366"/>
          <w:sz w:val="32"/>
          <w:szCs w:val="32"/>
        </w:rPr>
        <w:t xml:space="preserve">. Выполняя роль системообразующего механизма, </w:t>
      </w:r>
      <w:r w:rsidRPr="00F30158">
        <w:rPr>
          <w:rFonts w:ascii="Times New Roman" w:hAnsi="Times New Roman"/>
          <w:color w:val="993366"/>
          <w:sz w:val="32"/>
          <w:szCs w:val="32"/>
          <w:u w:val="single"/>
        </w:rPr>
        <w:t>Программа предполагает</w:t>
      </w:r>
      <w:r w:rsidRPr="00F30158">
        <w:rPr>
          <w:rFonts w:ascii="Times New Roman" w:hAnsi="Times New Roman"/>
          <w:color w:val="993366"/>
          <w:sz w:val="32"/>
          <w:szCs w:val="32"/>
        </w:rPr>
        <w:t xml:space="preserve"> объединение усилий всех муниципалитетов области по поддержке и сопровождению профессионального становления молодых учителей, что позволяет создать условия не только для адаптации, но и для успешного творческого развития и саморазвития начинающих педагогов.</w:t>
      </w:r>
    </w:p>
    <w:p w:rsidR="00AC5182" w:rsidRPr="00F30158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993366"/>
          <w:sz w:val="32"/>
          <w:szCs w:val="32"/>
        </w:rPr>
      </w:pPr>
      <w:r w:rsidRPr="00F30158">
        <w:rPr>
          <w:rFonts w:ascii="Times New Roman" w:hAnsi="Times New Roman"/>
          <w:color w:val="993366"/>
          <w:sz w:val="32"/>
          <w:szCs w:val="32"/>
        </w:rPr>
        <w:t xml:space="preserve">Программа также </w:t>
      </w:r>
      <w:r w:rsidRPr="00F30158">
        <w:rPr>
          <w:rFonts w:ascii="Times New Roman" w:hAnsi="Times New Roman"/>
          <w:color w:val="993366"/>
          <w:sz w:val="32"/>
          <w:szCs w:val="32"/>
          <w:u w:val="single"/>
        </w:rPr>
        <w:t>является составной частью</w:t>
      </w:r>
      <w:r w:rsidRPr="00F30158">
        <w:rPr>
          <w:rFonts w:ascii="Times New Roman" w:hAnsi="Times New Roman"/>
          <w:color w:val="993366"/>
          <w:sz w:val="32"/>
          <w:szCs w:val="32"/>
        </w:rPr>
        <w:t xml:space="preserve"> целостного проекта института по формированию регионального инновационного кластера образовательных систем, направленного на профессиональное развитие специалиста сферы образования.</w:t>
      </w:r>
    </w:p>
    <w:p w:rsidR="00AC5182" w:rsidRPr="00F30158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993366"/>
          <w:sz w:val="32"/>
          <w:szCs w:val="32"/>
        </w:rPr>
      </w:pPr>
      <w:r w:rsidRPr="00F30158">
        <w:rPr>
          <w:rFonts w:ascii="Times New Roman" w:hAnsi="Times New Roman"/>
          <w:color w:val="993366"/>
          <w:sz w:val="32"/>
          <w:szCs w:val="32"/>
          <w:u w:val="single"/>
        </w:rPr>
        <w:t>В основе</w:t>
      </w:r>
      <w:r w:rsidRPr="00F30158">
        <w:rPr>
          <w:rFonts w:ascii="Times New Roman" w:hAnsi="Times New Roman"/>
          <w:color w:val="993366"/>
          <w:sz w:val="32"/>
          <w:szCs w:val="32"/>
        </w:rPr>
        <w:t xml:space="preserve"> ее реализации лежат два принципа:</w:t>
      </w:r>
    </w:p>
    <w:p w:rsidR="00AC5182" w:rsidRPr="00F30158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993366"/>
          <w:sz w:val="32"/>
          <w:szCs w:val="32"/>
        </w:rPr>
      </w:pPr>
      <w:r w:rsidRPr="00F30158">
        <w:rPr>
          <w:rFonts w:ascii="Times New Roman" w:hAnsi="Times New Roman"/>
          <w:b/>
          <w:bCs/>
          <w:color w:val="993366"/>
          <w:sz w:val="32"/>
          <w:szCs w:val="32"/>
        </w:rPr>
        <w:t xml:space="preserve">- </w:t>
      </w:r>
      <w:r w:rsidRPr="00F30158">
        <w:rPr>
          <w:rFonts w:ascii="Times New Roman" w:hAnsi="Times New Roman"/>
          <w:b/>
          <w:i/>
          <w:iCs/>
          <w:color w:val="993366"/>
          <w:sz w:val="32"/>
          <w:szCs w:val="32"/>
        </w:rPr>
        <w:t>непрерывност</w:t>
      </w:r>
      <w:r w:rsidRPr="00F30158">
        <w:rPr>
          <w:rFonts w:ascii="Times New Roman" w:hAnsi="Times New Roman"/>
          <w:i/>
          <w:iCs/>
          <w:color w:val="993366"/>
          <w:sz w:val="32"/>
          <w:szCs w:val="32"/>
        </w:rPr>
        <w:t xml:space="preserve">ь </w:t>
      </w:r>
      <w:r w:rsidRPr="00F30158">
        <w:rPr>
          <w:rFonts w:ascii="Times New Roman" w:hAnsi="Times New Roman"/>
          <w:color w:val="993366"/>
          <w:sz w:val="32"/>
          <w:szCs w:val="32"/>
        </w:rPr>
        <w:t>профессионального развития специалистов сферы образования;</w:t>
      </w:r>
    </w:p>
    <w:p w:rsidR="00AC5182" w:rsidRPr="00F30158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993366"/>
          <w:sz w:val="32"/>
          <w:szCs w:val="32"/>
        </w:rPr>
      </w:pPr>
      <w:r w:rsidRPr="00F30158">
        <w:rPr>
          <w:rFonts w:ascii="Times New Roman" w:hAnsi="Times New Roman"/>
          <w:color w:val="993366"/>
          <w:sz w:val="32"/>
          <w:szCs w:val="32"/>
        </w:rPr>
        <w:t xml:space="preserve">- </w:t>
      </w:r>
      <w:r w:rsidRPr="00F30158">
        <w:rPr>
          <w:rFonts w:ascii="Times New Roman" w:hAnsi="Times New Roman"/>
          <w:b/>
          <w:i/>
          <w:iCs/>
          <w:color w:val="993366"/>
          <w:sz w:val="32"/>
          <w:szCs w:val="32"/>
        </w:rPr>
        <w:t>персонификация</w:t>
      </w:r>
      <w:r w:rsidRPr="00F30158">
        <w:rPr>
          <w:rFonts w:ascii="Times New Roman" w:hAnsi="Times New Roman"/>
          <w:i/>
          <w:iCs/>
          <w:color w:val="993366"/>
          <w:sz w:val="32"/>
          <w:szCs w:val="32"/>
        </w:rPr>
        <w:t xml:space="preserve"> </w:t>
      </w:r>
      <w:r w:rsidRPr="00F30158">
        <w:rPr>
          <w:rFonts w:ascii="Times New Roman" w:hAnsi="Times New Roman"/>
          <w:color w:val="993366"/>
          <w:sz w:val="32"/>
          <w:szCs w:val="32"/>
        </w:rPr>
        <w:t>осуществления научно-методического сопровождения и поддержки молодого специалиста.</w:t>
      </w:r>
    </w:p>
    <w:p w:rsidR="00AC5182" w:rsidRPr="00F30158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993366"/>
          <w:sz w:val="32"/>
          <w:szCs w:val="32"/>
        </w:rPr>
      </w:pPr>
      <w:r w:rsidRPr="00F30158">
        <w:rPr>
          <w:rFonts w:ascii="Times New Roman" w:hAnsi="Times New Roman"/>
          <w:color w:val="993366"/>
          <w:sz w:val="32"/>
          <w:szCs w:val="32"/>
        </w:rPr>
        <w:t xml:space="preserve"> В основу разработки и реализации Программы </w:t>
      </w:r>
      <w:r w:rsidRPr="00F30158">
        <w:rPr>
          <w:rFonts w:ascii="Times New Roman" w:hAnsi="Times New Roman"/>
          <w:color w:val="993366"/>
          <w:sz w:val="32"/>
          <w:szCs w:val="32"/>
          <w:u w:val="single"/>
        </w:rPr>
        <w:t>положены</w:t>
      </w:r>
      <w:r w:rsidRPr="00F30158">
        <w:rPr>
          <w:rFonts w:ascii="Times New Roman" w:hAnsi="Times New Roman"/>
          <w:color w:val="993366"/>
          <w:sz w:val="32"/>
          <w:szCs w:val="32"/>
        </w:rPr>
        <w:t xml:space="preserve">, соответствующие </w:t>
      </w:r>
      <w:r w:rsidRPr="00F30158">
        <w:rPr>
          <w:rFonts w:ascii="Times New Roman" w:hAnsi="Times New Roman"/>
          <w:b/>
          <w:bCs/>
          <w:i/>
          <w:iCs/>
          <w:color w:val="993366"/>
          <w:sz w:val="32"/>
          <w:szCs w:val="32"/>
          <w:u w:val="single"/>
        </w:rPr>
        <w:t>методологические подходы:</w:t>
      </w:r>
    </w:p>
    <w:p w:rsidR="00AC5182" w:rsidRPr="00F30158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993366"/>
          <w:sz w:val="32"/>
          <w:szCs w:val="32"/>
        </w:rPr>
      </w:pPr>
      <w:r w:rsidRPr="00F30158">
        <w:rPr>
          <w:rFonts w:ascii="Times New Roman" w:hAnsi="Times New Roman"/>
          <w:color w:val="993366"/>
          <w:sz w:val="32"/>
          <w:szCs w:val="32"/>
        </w:rPr>
        <w:t xml:space="preserve">- </w:t>
      </w:r>
      <w:r w:rsidRPr="00F30158">
        <w:rPr>
          <w:rFonts w:ascii="Times New Roman" w:hAnsi="Times New Roman"/>
          <w:b/>
          <w:i/>
          <w:iCs/>
          <w:color w:val="993366"/>
          <w:sz w:val="32"/>
          <w:szCs w:val="32"/>
          <w:u w:val="single"/>
        </w:rPr>
        <w:t>программно-целевой</w:t>
      </w:r>
      <w:r w:rsidRPr="00F30158">
        <w:rPr>
          <w:rFonts w:ascii="Times New Roman" w:hAnsi="Times New Roman"/>
          <w:i/>
          <w:iCs/>
          <w:color w:val="993366"/>
          <w:sz w:val="32"/>
          <w:szCs w:val="32"/>
        </w:rPr>
        <w:t xml:space="preserve"> </w:t>
      </w:r>
      <w:r w:rsidRPr="00F30158">
        <w:rPr>
          <w:rFonts w:ascii="Times New Roman" w:hAnsi="Times New Roman"/>
          <w:color w:val="993366"/>
          <w:sz w:val="32"/>
          <w:szCs w:val="32"/>
        </w:rPr>
        <w:t>- обеспечивает взаимосвязь целей и задач, комплексный характер научно-методического сопровождения и поддержки молодых учителей с целью повышения педагогической компетентности в процессе освоения требований профессионального стандарта «Педагог»;</w:t>
      </w:r>
    </w:p>
    <w:p w:rsidR="00AC5182" w:rsidRPr="00F30158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993366"/>
          <w:sz w:val="32"/>
          <w:szCs w:val="32"/>
        </w:rPr>
      </w:pPr>
      <w:r w:rsidRPr="00F30158">
        <w:rPr>
          <w:rFonts w:ascii="Times New Roman" w:hAnsi="Times New Roman"/>
          <w:color w:val="993366"/>
          <w:sz w:val="32"/>
          <w:szCs w:val="32"/>
        </w:rPr>
        <w:t xml:space="preserve">- </w:t>
      </w:r>
      <w:r w:rsidRPr="00F30158">
        <w:rPr>
          <w:rFonts w:ascii="Times New Roman" w:hAnsi="Times New Roman"/>
          <w:b/>
          <w:i/>
          <w:iCs/>
          <w:color w:val="993366"/>
          <w:sz w:val="32"/>
          <w:szCs w:val="32"/>
          <w:u w:val="single"/>
        </w:rPr>
        <w:t>системно-деятельностный</w:t>
      </w:r>
      <w:r w:rsidRPr="00F30158">
        <w:rPr>
          <w:rFonts w:ascii="Times New Roman" w:hAnsi="Times New Roman"/>
          <w:i/>
          <w:iCs/>
          <w:color w:val="993366"/>
          <w:sz w:val="32"/>
          <w:szCs w:val="32"/>
        </w:rPr>
        <w:t xml:space="preserve"> </w:t>
      </w:r>
      <w:r w:rsidRPr="00F30158">
        <w:rPr>
          <w:rFonts w:ascii="Times New Roman" w:hAnsi="Times New Roman"/>
          <w:b/>
          <w:bCs/>
          <w:i/>
          <w:iCs/>
          <w:color w:val="993366"/>
          <w:sz w:val="32"/>
          <w:szCs w:val="32"/>
        </w:rPr>
        <w:t xml:space="preserve">- </w:t>
      </w:r>
      <w:r w:rsidRPr="00F30158">
        <w:rPr>
          <w:rFonts w:ascii="Times New Roman" w:hAnsi="Times New Roman"/>
          <w:color w:val="993366"/>
          <w:sz w:val="32"/>
          <w:szCs w:val="32"/>
        </w:rPr>
        <w:t>основан на формировании системы практической обучающей и научно-исследовательской проектировочной деятельности молодого учителя в процессе освоения ключевых профессиональных компетенций стандарта «Педагог»;</w:t>
      </w:r>
    </w:p>
    <w:p w:rsidR="00AC5182" w:rsidRPr="00F30158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993366"/>
          <w:sz w:val="32"/>
          <w:szCs w:val="32"/>
        </w:rPr>
      </w:pPr>
      <w:r w:rsidRPr="00F30158">
        <w:rPr>
          <w:rFonts w:ascii="Times New Roman" w:hAnsi="Times New Roman"/>
          <w:b/>
          <w:bCs/>
          <w:color w:val="993366"/>
          <w:sz w:val="32"/>
          <w:szCs w:val="32"/>
        </w:rPr>
        <w:t xml:space="preserve">- </w:t>
      </w:r>
      <w:r w:rsidRPr="00F30158">
        <w:rPr>
          <w:rFonts w:ascii="Times New Roman" w:hAnsi="Times New Roman"/>
          <w:b/>
          <w:i/>
          <w:iCs/>
          <w:color w:val="993366"/>
          <w:sz w:val="32"/>
          <w:szCs w:val="32"/>
          <w:u w:val="single"/>
        </w:rPr>
        <w:t>компетентностно-персонифицированный</w:t>
      </w:r>
      <w:r w:rsidRPr="00F30158">
        <w:rPr>
          <w:rFonts w:ascii="Times New Roman" w:hAnsi="Times New Roman"/>
          <w:i/>
          <w:iCs/>
          <w:color w:val="993366"/>
          <w:sz w:val="32"/>
          <w:szCs w:val="32"/>
        </w:rPr>
        <w:t xml:space="preserve"> </w:t>
      </w:r>
      <w:r w:rsidRPr="00F30158">
        <w:rPr>
          <w:rFonts w:ascii="Times New Roman" w:hAnsi="Times New Roman"/>
          <w:b/>
          <w:bCs/>
          <w:i/>
          <w:iCs/>
          <w:color w:val="993366"/>
          <w:sz w:val="32"/>
          <w:szCs w:val="32"/>
        </w:rPr>
        <w:t xml:space="preserve">- </w:t>
      </w:r>
      <w:r w:rsidRPr="00F30158">
        <w:rPr>
          <w:rFonts w:ascii="Times New Roman" w:hAnsi="Times New Roman"/>
          <w:color w:val="993366"/>
          <w:sz w:val="32"/>
          <w:szCs w:val="32"/>
        </w:rPr>
        <w:t>подразумевает создание условий для персонифицированного повышения профессиональной компетентности молодого специалиста.</w:t>
      </w:r>
    </w:p>
    <w:p w:rsidR="00AC5182" w:rsidRPr="00F30158" w:rsidRDefault="00AC5182" w:rsidP="00F30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993366"/>
          <w:sz w:val="32"/>
          <w:szCs w:val="32"/>
        </w:rPr>
      </w:pPr>
      <w:r w:rsidRPr="00F30158">
        <w:rPr>
          <w:rFonts w:ascii="Times New Roman" w:hAnsi="Times New Roman"/>
          <w:color w:val="993366"/>
          <w:sz w:val="32"/>
          <w:szCs w:val="32"/>
        </w:rPr>
        <w:t>Организация региональной системы Школа молодого учителя основана на принципах открытости, добровольности участия, практико-созидательной направленности, личностно-смыслового, средового подходов.</w:t>
      </w:r>
    </w:p>
    <w:p w:rsidR="00AC5182" w:rsidRDefault="00AC5182" w:rsidP="00F30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F30158">
        <w:rPr>
          <w:rFonts w:ascii="Times New Roman" w:hAnsi="Times New Roman"/>
          <w:b/>
          <w:bCs/>
          <w:i/>
          <w:iCs/>
          <w:sz w:val="32"/>
          <w:szCs w:val="32"/>
          <w:u w:val="single"/>
        </w:rPr>
        <w:t>Цель Программы</w:t>
      </w:r>
      <w:r w:rsidRPr="003E0D27">
        <w:rPr>
          <w:rFonts w:ascii="Times New Roman" w:hAnsi="Times New Roman"/>
          <w:b/>
          <w:bCs/>
          <w:i/>
          <w:iCs/>
          <w:sz w:val="32"/>
          <w:szCs w:val="32"/>
        </w:rPr>
        <w:t xml:space="preserve">: </w:t>
      </w:r>
      <w:r w:rsidRPr="003E0D27">
        <w:rPr>
          <w:rFonts w:ascii="Times New Roman" w:hAnsi="Times New Roman"/>
          <w:sz w:val="32"/>
          <w:szCs w:val="32"/>
        </w:rPr>
        <w:t>создание эффективной региональной системы поддержки и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опровождения профессионального становления молодого учителя (Школа молодого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у</w:t>
      </w:r>
      <w:r w:rsidRPr="003E0D27">
        <w:rPr>
          <w:rFonts w:ascii="Times New Roman" w:hAnsi="Times New Roman"/>
          <w:sz w:val="32"/>
          <w:szCs w:val="32"/>
        </w:rPr>
        <w:t>чителя) в процессе освоения профессионального стандарта</w:t>
      </w:r>
      <w:r>
        <w:rPr>
          <w:rFonts w:ascii="Times New Roman" w:hAnsi="Times New Roman"/>
          <w:sz w:val="32"/>
          <w:szCs w:val="32"/>
        </w:rPr>
        <w:t xml:space="preserve"> «</w:t>
      </w:r>
      <w:r w:rsidRPr="003E0D27">
        <w:rPr>
          <w:rFonts w:ascii="Times New Roman" w:hAnsi="Times New Roman"/>
          <w:sz w:val="32"/>
          <w:szCs w:val="32"/>
        </w:rPr>
        <w:t>Педагог</w:t>
      </w:r>
      <w:r>
        <w:rPr>
          <w:rFonts w:ascii="Times New Roman" w:hAnsi="Times New Roman"/>
          <w:sz w:val="32"/>
          <w:szCs w:val="32"/>
        </w:rPr>
        <w:t>» в рамках реали</w:t>
      </w:r>
      <w:r w:rsidRPr="003E0D27">
        <w:rPr>
          <w:rFonts w:ascii="Times New Roman" w:hAnsi="Times New Roman"/>
          <w:sz w:val="32"/>
          <w:szCs w:val="32"/>
        </w:rPr>
        <w:t xml:space="preserve">ации </w:t>
      </w:r>
      <w:r>
        <w:rPr>
          <w:rFonts w:ascii="Times New Roman" w:hAnsi="Times New Roman"/>
          <w:sz w:val="32"/>
          <w:szCs w:val="32"/>
        </w:rPr>
        <w:t>«</w:t>
      </w:r>
      <w:r w:rsidRPr="003E0D27">
        <w:rPr>
          <w:rFonts w:ascii="Times New Roman" w:hAnsi="Times New Roman"/>
          <w:sz w:val="32"/>
          <w:szCs w:val="32"/>
        </w:rPr>
        <w:t>Комплексной программы повышения профессионального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уровня педагогических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р</w:t>
      </w:r>
      <w:r w:rsidRPr="003E0D27">
        <w:rPr>
          <w:rFonts w:ascii="Times New Roman" w:hAnsi="Times New Roman"/>
          <w:sz w:val="32"/>
          <w:szCs w:val="32"/>
        </w:rPr>
        <w:t>аботников общеобразовательных организаций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>.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32"/>
          <w:szCs w:val="32"/>
        </w:rPr>
      </w:pPr>
      <w:r w:rsidRPr="003E0D27">
        <w:rPr>
          <w:rFonts w:ascii="Times New Roman" w:hAnsi="Times New Roman"/>
          <w:b/>
          <w:bCs/>
          <w:i/>
          <w:iCs/>
          <w:sz w:val="32"/>
          <w:szCs w:val="32"/>
        </w:rPr>
        <w:t>Задачи: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b/>
          <w:bCs/>
          <w:i/>
          <w:iCs/>
          <w:sz w:val="32"/>
          <w:szCs w:val="32"/>
        </w:rPr>
        <w:t xml:space="preserve">S </w:t>
      </w:r>
      <w:r w:rsidRPr="003E0D27">
        <w:rPr>
          <w:rFonts w:ascii="Times New Roman" w:hAnsi="Times New Roman"/>
          <w:sz w:val="32"/>
          <w:szCs w:val="32"/>
        </w:rPr>
        <w:t>обеспечить разработку организационно-управленческой структуры научно-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методического, практико-педагогического сопровождения и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поддержки профессионального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становления молодого учителя в рамках региональной системы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Школа молодого учителя;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b/>
          <w:bCs/>
          <w:i/>
          <w:iCs/>
          <w:sz w:val="32"/>
          <w:szCs w:val="32"/>
        </w:rPr>
        <w:t xml:space="preserve">S </w:t>
      </w:r>
      <w:r w:rsidRPr="003E0D27">
        <w:rPr>
          <w:rFonts w:ascii="Times New Roman" w:hAnsi="Times New Roman"/>
          <w:sz w:val="32"/>
          <w:szCs w:val="32"/>
        </w:rPr>
        <w:t>содействовать созданию территориальных (муниципальных и районных) Школ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молодого учителя, организации д</w:t>
      </w:r>
      <w:r>
        <w:rPr>
          <w:rFonts w:ascii="Times New Roman" w:hAnsi="Times New Roman"/>
          <w:sz w:val="32"/>
          <w:szCs w:val="32"/>
        </w:rPr>
        <w:t xml:space="preserve">еятельности </w:t>
      </w:r>
      <w:r w:rsidRPr="003E0D27">
        <w:rPr>
          <w:rFonts w:ascii="Times New Roman" w:hAnsi="Times New Roman"/>
          <w:sz w:val="32"/>
          <w:szCs w:val="32"/>
        </w:rPr>
        <w:t>Школ по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сопровождению и поддержке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молодого учителя, их взаимодействию по обмену опытом;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b/>
          <w:bCs/>
          <w:i/>
          <w:iCs/>
          <w:sz w:val="32"/>
          <w:szCs w:val="32"/>
        </w:rPr>
        <w:t xml:space="preserve">S </w:t>
      </w:r>
      <w:r w:rsidRPr="003E0D27">
        <w:rPr>
          <w:rFonts w:ascii="Times New Roman" w:hAnsi="Times New Roman"/>
          <w:sz w:val="32"/>
          <w:szCs w:val="32"/>
        </w:rPr>
        <w:t>разработать инструментарий мониторинга уровня освоения молодыми специалистами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 xml:space="preserve">профессионального стандарта </w:t>
      </w:r>
      <w:r>
        <w:rPr>
          <w:rFonts w:ascii="Times New Roman" w:hAnsi="Times New Roman"/>
          <w:sz w:val="32"/>
          <w:szCs w:val="32"/>
        </w:rPr>
        <w:t>«</w:t>
      </w:r>
      <w:r w:rsidRPr="003E0D27">
        <w:rPr>
          <w:rFonts w:ascii="Times New Roman" w:hAnsi="Times New Roman"/>
          <w:sz w:val="32"/>
          <w:szCs w:val="32"/>
        </w:rPr>
        <w:t>Педагог</w:t>
      </w:r>
      <w:r>
        <w:rPr>
          <w:rFonts w:ascii="Times New Roman" w:hAnsi="Times New Roman"/>
          <w:sz w:val="32"/>
          <w:szCs w:val="32"/>
        </w:rPr>
        <w:t xml:space="preserve">» </w:t>
      </w:r>
      <w:r w:rsidRPr="003E0D27">
        <w:rPr>
          <w:rFonts w:ascii="Times New Roman" w:hAnsi="Times New Roman"/>
          <w:sz w:val="32"/>
          <w:szCs w:val="32"/>
        </w:rPr>
        <w:t>и степени их готовности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к осуществлению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педагогической деятельности;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b/>
          <w:bCs/>
          <w:i/>
          <w:iCs/>
          <w:sz w:val="32"/>
          <w:szCs w:val="32"/>
        </w:rPr>
        <w:t xml:space="preserve">S </w:t>
      </w:r>
      <w:r w:rsidRPr="003E0D27">
        <w:rPr>
          <w:rFonts w:ascii="Times New Roman" w:hAnsi="Times New Roman"/>
          <w:sz w:val="32"/>
          <w:szCs w:val="32"/>
        </w:rPr>
        <w:t>разработать методические рекомендаций по обеспечению условий повышения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профессиональной и педагогической компетентности молодых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учителей в рамках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 xml:space="preserve">профессионального стандарта </w:t>
      </w:r>
      <w:r>
        <w:rPr>
          <w:rFonts w:ascii="Times New Roman" w:hAnsi="Times New Roman"/>
          <w:sz w:val="32"/>
          <w:szCs w:val="32"/>
        </w:rPr>
        <w:t>«</w:t>
      </w:r>
      <w:r w:rsidRPr="003E0D27">
        <w:rPr>
          <w:rFonts w:ascii="Times New Roman" w:hAnsi="Times New Roman"/>
          <w:sz w:val="32"/>
          <w:szCs w:val="32"/>
        </w:rPr>
        <w:t>Педагог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>;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b/>
          <w:bCs/>
          <w:i/>
          <w:iCs/>
          <w:sz w:val="32"/>
          <w:szCs w:val="32"/>
        </w:rPr>
        <w:t xml:space="preserve">S </w:t>
      </w:r>
      <w:r w:rsidRPr="003E0D27">
        <w:rPr>
          <w:rFonts w:ascii="Times New Roman" w:hAnsi="Times New Roman"/>
          <w:sz w:val="32"/>
          <w:szCs w:val="32"/>
        </w:rPr>
        <w:t>обеспечить распространение лучшего опыта поддержки и сопровождения профессионального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становления молодого учителя Дона в региональную систему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профессионального развития педагогических кадров в условиях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методических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объединений, муниципальных и районных центров методической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работы.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Pr="003E0D27">
        <w:rPr>
          <w:rFonts w:ascii="Times New Roman" w:hAnsi="Times New Roman"/>
          <w:sz w:val="32"/>
          <w:szCs w:val="32"/>
        </w:rPr>
        <w:t xml:space="preserve">Для успешного решения поставленных задач нами определены следующие </w:t>
      </w:r>
      <w:r w:rsidRPr="00F30158">
        <w:rPr>
          <w:rFonts w:ascii="Times New Roman" w:hAnsi="Times New Roman"/>
          <w:b/>
          <w:sz w:val="32"/>
          <w:szCs w:val="32"/>
          <w:u w:val="single"/>
        </w:rPr>
        <w:t>направления деятельности: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- организация региональной системы Школа молодого учителя в качестве базовой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основы научно-методического сопровождения и поддержки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профессионального становления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молодого учителя в процессе освоения профессионального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 xml:space="preserve">стандарта </w:t>
      </w:r>
      <w:r>
        <w:rPr>
          <w:rFonts w:ascii="Times New Roman" w:hAnsi="Times New Roman"/>
          <w:sz w:val="32"/>
          <w:szCs w:val="32"/>
        </w:rPr>
        <w:t>«</w:t>
      </w:r>
      <w:r w:rsidRPr="003E0D27">
        <w:rPr>
          <w:rFonts w:ascii="Times New Roman" w:hAnsi="Times New Roman"/>
          <w:sz w:val="32"/>
          <w:szCs w:val="32"/>
        </w:rPr>
        <w:t>Педагог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>;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- создание системы сетевого взаимодействия всех участников Школы молодого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учителя;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- разработка инструментария мониторинга уровня освоения молодыми специалистами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 xml:space="preserve">профессионального стандарта </w:t>
      </w:r>
      <w:r>
        <w:rPr>
          <w:rFonts w:ascii="Times New Roman" w:hAnsi="Times New Roman"/>
          <w:sz w:val="32"/>
          <w:szCs w:val="32"/>
        </w:rPr>
        <w:t>«</w:t>
      </w:r>
      <w:r w:rsidRPr="003E0D27">
        <w:rPr>
          <w:rFonts w:ascii="Times New Roman" w:hAnsi="Times New Roman"/>
          <w:sz w:val="32"/>
          <w:szCs w:val="32"/>
        </w:rPr>
        <w:t>Педагог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 xml:space="preserve"> и степени их готовности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к осуществлению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педагогической деятельности;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- диссеминация опыта сопровождения и поддержки молодого учителя по освоению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профессионального стандарта ≪Педагог≫ в рамках реализации</w:t>
      </w:r>
      <w:r>
        <w:rPr>
          <w:rFonts w:ascii="Times New Roman" w:hAnsi="Times New Roman"/>
          <w:sz w:val="32"/>
          <w:szCs w:val="32"/>
        </w:rPr>
        <w:t xml:space="preserve"> «</w:t>
      </w:r>
      <w:r w:rsidRPr="003E0D27">
        <w:rPr>
          <w:rFonts w:ascii="Times New Roman" w:hAnsi="Times New Roman"/>
          <w:sz w:val="32"/>
          <w:szCs w:val="32"/>
        </w:rPr>
        <w:t>Комплексной программы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повышения профессионального уровня педагогических работников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общеобразовательных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организаций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>.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F30158">
        <w:rPr>
          <w:rFonts w:ascii="Times New Roman" w:hAnsi="Times New Roman"/>
          <w:sz w:val="32"/>
          <w:szCs w:val="32"/>
          <w:u w:val="single"/>
        </w:rPr>
        <w:t xml:space="preserve">        Организационные основы</w:t>
      </w:r>
      <w:r w:rsidRPr="003E0D27">
        <w:rPr>
          <w:rFonts w:ascii="Times New Roman" w:hAnsi="Times New Roman"/>
          <w:sz w:val="32"/>
          <w:szCs w:val="32"/>
        </w:rPr>
        <w:t xml:space="preserve"> региональной </w:t>
      </w:r>
      <w:r>
        <w:rPr>
          <w:rFonts w:ascii="Times New Roman" w:hAnsi="Times New Roman"/>
          <w:sz w:val="32"/>
          <w:szCs w:val="32"/>
        </w:rPr>
        <w:t>системы поддержки и сопровождения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 xml:space="preserve">начинающих педагогов </w:t>
      </w:r>
      <w:r w:rsidRPr="00F30158">
        <w:rPr>
          <w:rFonts w:ascii="Times New Roman" w:hAnsi="Times New Roman"/>
          <w:sz w:val="32"/>
          <w:szCs w:val="32"/>
          <w:u w:val="single"/>
        </w:rPr>
        <w:t>представлены</w:t>
      </w:r>
      <w:r w:rsidRPr="003E0D27">
        <w:rPr>
          <w:rFonts w:ascii="Times New Roman" w:hAnsi="Times New Roman"/>
          <w:sz w:val="32"/>
          <w:szCs w:val="32"/>
        </w:rPr>
        <w:t xml:space="preserve"> в Положении о регион</w:t>
      </w:r>
      <w:r>
        <w:rPr>
          <w:rFonts w:ascii="Times New Roman" w:hAnsi="Times New Roman"/>
          <w:sz w:val="32"/>
          <w:szCs w:val="32"/>
        </w:rPr>
        <w:t>альной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системе Школа молодого учителя.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C5182" w:rsidRPr="00F30158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  <w:u w:val="single"/>
        </w:rPr>
      </w:pPr>
      <w:r w:rsidRPr="00F30158">
        <w:rPr>
          <w:rFonts w:ascii="Times New Roman" w:hAnsi="Times New Roman"/>
          <w:sz w:val="32"/>
          <w:szCs w:val="32"/>
          <w:u w:val="single"/>
        </w:rPr>
        <w:t>Структуру региональной системы Школа молодого учителя составляют: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- региональный центр дополнительного проф</w:t>
      </w:r>
      <w:r>
        <w:rPr>
          <w:rFonts w:ascii="Times New Roman" w:hAnsi="Times New Roman"/>
          <w:sz w:val="32"/>
          <w:szCs w:val="32"/>
        </w:rPr>
        <w:t>ессионального образования, осуще</w:t>
      </w:r>
      <w:r w:rsidRPr="003E0D27">
        <w:rPr>
          <w:rFonts w:ascii="Times New Roman" w:hAnsi="Times New Roman"/>
          <w:sz w:val="32"/>
          <w:szCs w:val="32"/>
        </w:rPr>
        <w:t>ствляющий координацию и научно-методическое и практико-педаго</w:t>
      </w:r>
      <w:r>
        <w:rPr>
          <w:rFonts w:ascii="Times New Roman" w:hAnsi="Times New Roman"/>
          <w:sz w:val="32"/>
          <w:szCs w:val="32"/>
        </w:rPr>
        <w:t>гическое сопр</w:t>
      </w:r>
      <w:r w:rsidRPr="003E0D27">
        <w:rPr>
          <w:rFonts w:ascii="Times New Roman" w:hAnsi="Times New Roman"/>
          <w:sz w:val="32"/>
          <w:szCs w:val="32"/>
        </w:rPr>
        <w:t>ово</w:t>
      </w:r>
      <w:r>
        <w:rPr>
          <w:rFonts w:ascii="Times New Roman" w:hAnsi="Times New Roman"/>
          <w:sz w:val="32"/>
          <w:szCs w:val="32"/>
        </w:rPr>
        <w:t>ждение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деятельности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территориальных Школ молодого учителя,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- государственное бю</w:t>
      </w:r>
      <w:r>
        <w:rPr>
          <w:rFonts w:ascii="Times New Roman" w:hAnsi="Times New Roman"/>
          <w:sz w:val="32"/>
          <w:szCs w:val="32"/>
        </w:rPr>
        <w:t>д</w:t>
      </w:r>
      <w:r w:rsidRPr="003E0D27">
        <w:rPr>
          <w:rFonts w:ascii="Times New Roman" w:hAnsi="Times New Roman"/>
          <w:sz w:val="32"/>
          <w:szCs w:val="32"/>
        </w:rPr>
        <w:t>жетное</w:t>
      </w:r>
      <w:r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образовательное учреждение дополнительного профессионального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образования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Ростовской области</w:t>
      </w:r>
      <w:r>
        <w:rPr>
          <w:rFonts w:ascii="Times New Roman" w:hAnsi="Times New Roman"/>
          <w:sz w:val="32"/>
          <w:szCs w:val="32"/>
        </w:rPr>
        <w:t>«</w:t>
      </w:r>
      <w:r w:rsidRPr="003E0D27">
        <w:rPr>
          <w:rFonts w:ascii="Times New Roman" w:hAnsi="Times New Roman"/>
          <w:sz w:val="32"/>
          <w:szCs w:val="32"/>
        </w:rPr>
        <w:t>Ростовский институт повышения квалификации и профессионал</w:t>
      </w:r>
      <w:r>
        <w:rPr>
          <w:rFonts w:ascii="Times New Roman" w:hAnsi="Times New Roman"/>
          <w:sz w:val="32"/>
          <w:szCs w:val="32"/>
        </w:rPr>
        <w:t>ь</w:t>
      </w:r>
      <w:r w:rsidRPr="003E0D27">
        <w:rPr>
          <w:rFonts w:ascii="Times New Roman" w:hAnsi="Times New Roman"/>
          <w:sz w:val="32"/>
          <w:szCs w:val="32"/>
        </w:rPr>
        <w:t>ной переподготовки работников образования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 xml:space="preserve"> (ГБОУ ДПО РО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РИПК и НПРО);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- органы образования, обеспечивающие организационно-управленческую по</w:t>
      </w:r>
      <w:r>
        <w:rPr>
          <w:rFonts w:ascii="Times New Roman" w:hAnsi="Times New Roman"/>
          <w:sz w:val="32"/>
          <w:szCs w:val="32"/>
        </w:rPr>
        <w:t>ддержку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деятельности территориальных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Школ, - межшкольные методические центр</w:t>
      </w:r>
      <w:r>
        <w:rPr>
          <w:rFonts w:ascii="Times New Roman" w:hAnsi="Times New Roman"/>
          <w:sz w:val="32"/>
          <w:szCs w:val="32"/>
        </w:rPr>
        <w:t xml:space="preserve">ы </w:t>
      </w:r>
      <w:r w:rsidRPr="003E0D27">
        <w:rPr>
          <w:rFonts w:ascii="Times New Roman" w:hAnsi="Times New Roman"/>
          <w:sz w:val="32"/>
          <w:szCs w:val="32"/>
        </w:rPr>
        <w:t>(ММЦ),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районные отделы образования (РОО),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муниципальный методический ресурсный центр (ММРЦ),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образовательные организации (00);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- молодые учителя, компетентностное становление и успешное творческое пед</w:t>
      </w:r>
      <w:r>
        <w:rPr>
          <w:rFonts w:ascii="Times New Roman" w:hAnsi="Times New Roman"/>
          <w:sz w:val="32"/>
          <w:szCs w:val="32"/>
        </w:rPr>
        <w:t>а</w:t>
      </w:r>
      <w:r w:rsidRPr="003E0D27">
        <w:rPr>
          <w:rFonts w:ascii="Times New Roman" w:hAnsi="Times New Roman"/>
          <w:sz w:val="32"/>
          <w:szCs w:val="32"/>
        </w:rPr>
        <w:t>гогическое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развитие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которых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обеспечено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условиями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всей региональной системы Школ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молодого учителя.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Структурно-функциональная модель региональной системы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Школа молодого учителя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Научно-методическое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сопровождение ГБОУ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 xml:space="preserve">ДПО РО РИПК </w:t>
      </w:r>
      <w:r w:rsidRPr="003E0D27">
        <w:rPr>
          <w:rFonts w:ascii="Times New Roman" w:hAnsi="Times New Roman"/>
          <w:b/>
          <w:bCs/>
          <w:sz w:val="32"/>
          <w:szCs w:val="32"/>
        </w:rPr>
        <w:t>и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ППРО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Организационно-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управленческая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поддержка ММЦ, РОО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Компетентностное становление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начинающих педагогов в пространстве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региональной системы Школа молодого</w:t>
      </w:r>
    </w:p>
    <w:p w:rsidR="00AC5182" w:rsidRPr="003E0D27" w:rsidRDefault="00AC5182" w:rsidP="00F301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учителя</w:t>
      </w:r>
    </w:p>
    <w:p w:rsidR="00AC5182" w:rsidRDefault="00AC5182" w:rsidP="00EA17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C5182" w:rsidRPr="003E0D27" w:rsidRDefault="00AC5182" w:rsidP="00EA17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C5182" w:rsidRPr="003E0D27" w:rsidRDefault="00AC5182" w:rsidP="00EA17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5.</w:t>
      </w:r>
      <w:r w:rsidRPr="003E0D27">
        <w:rPr>
          <w:rFonts w:ascii="Times New Roman" w:hAnsi="Times New Roman"/>
          <w:sz w:val="32"/>
          <w:szCs w:val="32"/>
        </w:rPr>
        <w:t xml:space="preserve">Организация </w:t>
      </w:r>
      <w:r w:rsidRPr="00295D49">
        <w:rPr>
          <w:rFonts w:ascii="Times New Roman" w:hAnsi="Times New Roman"/>
          <w:sz w:val="32"/>
          <w:szCs w:val="32"/>
          <w:u w:val="single"/>
        </w:rPr>
        <w:t>региональной системы</w:t>
      </w:r>
      <w:r w:rsidRPr="003E0D27">
        <w:rPr>
          <w:rFonts w:ascii="Times New Roman" w:hAnsi="Times New Roman"/>
          <w:sz w:val="32"/>
          <w:szCs w:val="32"/>
        </w:rPr>
        <w:t xml:space="preserve"> Школа молодого учителя основана на принципах</w:t>
      </w:r>
      <w:r w:rsidRPr="00091395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открытости, добровольности участия, практико</w:t>
      </w:r>
      <w:r>
        <w:rPr>
          <w:rFonts w:ascii="Times New Roman" w:hAnsi="Times New Roman"/>
          <w:sz w:val="32"/>
          <w:szCs w:val="32"/>
        </w:rPr>
        <w:t>-</w:t>
      </w:r>
      <w:r w:rsidRPr="003E0D27">
        <w:rPr>
          <w:rFonts w:ascii="Times New Roman" w:hAnsi="Times New Roman"/>
          <w:sz w:val="32"/>
          <w:szCs w:val="32"/>
        </w:rPr>
        <w:t>созидательной направленности,</w:t>
      </w:r>
      <w:r w:rsidRPr="00091395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личностно-смыслового, средового подходов.</w:t>
      </w:r>
    </w:p>
    <w:p w:rsidR="00AC5182" w:rsidRPr="00091395" w:rsidRDefault="00AC5182" w:rsidP="008124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AC5182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  <w:u w:val="single"/>
        </w:rPr>
      </w:pPr>
      <w:r w:rsidRPr="003E0D27">
        <w:rPr>
          <w:rFonts w:ascii="Times New Roman" w:hAnsi="Times New Roman"/>
          <w:sz w:val="32"/>
          <w:szCs w:val="32"/>
        </w:rPr>
        <w:t>На базе ГБОУ ДПО РО РИНК и ППРО</w:t>
      </w:r>
      <w:r w:rsidRPr="00091395">
        <w:rPr>
          <w:rFonts w:ascii="Times New Roman" w:hAnsi="Times New Roman"/>
          <w:sz w:val="32"/>
          <w:szCs w:val="32"/>
          <w:u w:val="single"/>
        </w:rPr>
        <w:t xml:space="preserve"> </w:t>
      </w:r>
    </w:p>
    <w:p w:rsidR="00AC5182" w:rsidRPr="000B5A8F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FF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 xml:space="preserve">- </w:t>
      </w:r>
      <w:r w:rsidRPr="00091395">
        <w:rPr>
          <w:rFonts w:ascii="Times New Roman" w:hAnsi="Times New Roman"/>
          <w:sz w:val="32"/>
          <w:szCs w:val="32"/>
          <w:u w:val="single"/>
        </w:rPr>
        <w:t xml:space="preserve">разработана </w:t>
      </w:r>
      <w:r w:rsidRPr="000B5A8F">
        <w:rPr>
          <w:rFonts w:ascii="Times New Roman" w:hAnsi="Times New Roman"/>
          <w:color w:val="0000FF"/>
          <w:sz w:val="32"/>
          <w:szCs w:val="32"/>
        </w:rPr>
        <w:t>методологическая основа научно-методического сопровождения профессионально- педагогического становления молодого учителя;</w:t>
      </w:r>
    </w:p>
    <w:p w:rsidR="00AC5182" w:rsidRPr="000B5A8F" w:rsidRDefault="00AC5182" w:rsidP="00287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  <w:sz w:val="32"/>
          <w:szCs w:val="32"/>
        </w:rPr>
      </w:pPr>
      <w:r w:rsidRPr="000B5A8F">
        <w:rPr>
          <w:rFonts w:ascii="Times New Roman" w:hAnsi="Times New Roman"/>
          <w:color w:val="0000FF"/>
          <w:sz w:val="32"/>
          <w:szCs w:val="32"/>
        </w:rPr>
        <w:t>-исследованы современные условия развития инновационной культуры педагога в системе повышения квалификации;</w:t>
      </w:r>
    </w:p>
    <w:p w:rsidR="00AC5182" w:rsidRPr="000B5A8F" w:rsidRDefault="00AC5182" w:rsidP="00287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  <w:sz w:val="32"/>
          <w:szCs w:val="32"/>
        </w:rPr>
      </w:pPr>
      <w:r w:rsidRPr="000B5A8F">
        <w:rPr>
          <w:rFonts w:ascii="Times New Roman" w:hAnsi="Times New Roman"/>
          <w:color w:val="0000FF"/>
          <w:sz w:val="32"/>
          <w:szCs w:val="32"/>
        </w:rPr>
        <w:t>-систематизированы инновационные технологии индивидуально-личностного развития обучающихся в условиях введения ФГОС;</w:t>
      </w:r>
    </w:p>
    <w:p w:rsidR="00AC5182" w:rsidRPr="000B5A8F" w:rsidRDefault="00AC5182" w:rsidP="00287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  <w:sz w:val="32"/>
          <w:szCs w:val="32"/>
        </w:rPr>
      </w:pPr>
      <w:r w:rsidRPr="000B5A8F">
        <w:rPr>
          <w:rFonts w:ascii="Times New Roman" w:hAnsi="Times New Roman"/>
          <w:color w:val="0000FF"/>
          <w:sz w:val="32"/>
          <w:szCs w:val="32"/>
        </w:rPr>
        <w:t>-описан опыт практического применения методов и технологий педагогического сопровождения и поддержки индивидуально- личностного развития обучающихся в урочной и внеурочной деятельности;</w:t>
      </w:r>
    </w:p>
    <w:p w:rsidR="00AC5182" w:rsidRPr="000B5A8F" w:rsidRDefault="00AC5182" w:rsidP="002871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  <w:sz w:val="32"/>
          <w:szCs w:val="32"/>
        </w:rPr>
      </w:pPr>
      <w:r w:rsidRPr="000B5A8F">
        <w:rPr>
          <w:rFonts w:ascii="Times New Roman" w:hAnsi="Times New Roman"/>
          <w:color w:val="0000FF"/>
          <w:sz w:val="32"/>
          <w:szCs w:val="32"/>
        </w:rPr>
        <w:t xml:space="preserve"> -создан практико-ориентированный педагогический инструментарий мониторинга эффективности стажировочной практики в условиях инновационной системы повышения квалификации (JI.H. Королева, В.Г. Гульчевская, Н.Г. Осадченко, Т.И. Рудая).</w:t>
      </w:r>
    </w:p>
    <w:p w:rsidR="00AC5182" w:rsidRPr="000B5A8F" w:rsidRDefault="00AC5182" w:rsidP="008D47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6.  В рамках поддержки молодых педагогов в г.Ростове-на-Дону </w:t>
      </w:r>
      <w:r w:rsidRPr="000B5A8F">
        <w:rPr>
          <w:rFonts w:ascii="Times New Roman" w:hAnsi="Times New Roman"/>
          <w:sz w:val="32"/>
          <w:szCs w:val="32"/>
          <w:u w:val="single"/>
        </w:rPr>
        <w:t>работает</w:t>
      </w:r>
      <w:r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городской клуб</w:t>
      </w:r>
      <w:r>
        <w:rPr>
          <w:rFonts w:ascii="Times New Roman" w:hAnsi="Times New Roman"/>
          <w:sz w:val="32"/>
          <w:szCs w:val="32"/>
        </w:rPr>
        <w:t>,</w:t>
      </w:r>
      <w:r w:rsidRPr="000B5A8F">
        <w:rPr>
          <w:rFonts w:ascii="Times New Roman" w:hAnsi="Times New Roman"/>
          <w:color w:val="0000FF"/>
          <w:sz w:val="32"/>
          <w:szCs w:val="32"/>
        </w:rPr>
        <w:t xml:space="preserve"> «Педагогическая гостиная». В каждом районе города на базе профсоюзной организации действует Совет молодых учителей. В городе Волгодонске, например,  оказывают поддержку молодым специалистам 15 разнообразных Школ для молодых учителей, организованных на базе образовательных учреждений, Творческое объединение молодых педагогов «Путь к мастерству», «Наша надежда», педагогическая творческая группа «Профессия» в рамках методического объединения.  Создано 5 объединений наставников, в том числе: Школа наставничества «Мой наставник», наставничество «Молодой учитель».</w:t>
      </w:r>
    </w:p>
    <w:p w:rsidR="00AC5182" w:rsidRPr="000B5A8F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FF"/>
          <w:sz w:val="32"/>
          <w:szCs w:val="32"/>
        </w:rPr>
      </w:pPr>
      <w:r w:rsidRPr="000B5A8F">
        <w:rPr>
          <w:rFonts w:ascii="Times New Roman" w:hAnsi="Times New Roman"/>
          <w:color w:val="0000FF"/>
          <w:sz w:val="32"/>
          <w:szCs w:val="32"/>
        </w:rPr>
        <w:t xml:space="preserve">Активно поддерживают молодого учителя в его профессиональном становлении и в других территориях Ростовской области. 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C5182" w:rsidRPr="003E0D27" w:rsidRDefault="00AC5182" w:rsidP="000913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/>
          <w:b/>
          <w:bCs/>
          <w:i/>
          <w:iCs/>
          <w:sz w:val="32"/>
          <w:szCs w:val="32"/>
        </w:rPr>
        <w:t>7. Нормативно-правовые ст</w:t>
      </w:r>
      <w:r w:rsidRPr="003E0D27">
        <w:rPr>
          <w:rFonts w:ascii="Times New Roman" w:hAnsi="Times New Roman"/>
          <w:b/>
          <w:bCs/>
          <w:i/>
          <w:iCs/>
          <w:sz w:val="32"/>
          <w:szCs w:val="32"/>
        </w:rPr>
        <w:t>ратегии:</w:t>
      </w:r>
    </w:p>
    <w:p w:rsidR="00AC5182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32"/>
          <w:szCs w:val="32"/>
        </w:rPr>
      </w:pP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 xml:space="preserve">- Федеральный закон </w:t>
      </w:r>
      <w:r>
        <w:rPr>
          <w:rFonts w:ascii="Times New Roman" w:hAnsi="Times New Roman"/>
          <w:sz w:val="32"/>
          <w:szCs w:val="32"/>
        </w:rPr>
        <w:t>«</w:t>
      </w:r>
      <w:r w:rsidRPr="003E0D27">
        <w:rPr>
          <w:rFonts w:ascii="Times New Roman" w:hAnsi="Times New Roman"/>
          <w:sz w:val="32"/>
          <w:szCs w:val="32"/>
        </w:rPr>
        <w:t>Об образовании в Российской Федерации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 xml:space="preserve"> (от 29.12.2012№ 27Э-ФЗ);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- Федеральная целевая программа развития образования на 2011 -2015 гг. (Распоряжение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Правительства Российской Федерации от 7 февраля 2011 г. № 163-р);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 xml:space="preserve">- Государственная программа Российской Федерации </w:t>
      </w:r>
      <w:r>
        <w:rPr>
          <w:rFonts w:ascii="Times New Roman" w:hAnsi="Times New Roman"/>
          <w:sz w:val="32"/>
          <w:szCs w:val="32"/>
        </w:rPr>
        <w:t>«</w:t>
      </w:r>
      <w:r w:rsidRPr="003E0D27">
        <w:rPr>
          <w:rFonts w:ascii="Times New Roman" w:hAnsi="Times New Roman"/>
          <w:sz w:val="32"/>
          <w:szCs w:val="32"/>
        </w:rPr>
        <w:t>Развитие образования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 xml:space="preserve"> на2013-2020 гг. (Постановление Правительства РФ от 15 апреля 2014 г</w:t>
      </w:r>
      <w:r>
        <w:rPr>
          <w:rFonts w:ascii="Times New Roman" w:hAnsi="Times New Roman"/>
          <w:sz w:val="32"/>
          <w:szCs w:val="32"/>
        </w:rPr>
        <w:t>. № 295);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«</w:t>
      </w:r>
      <w:r w:rsidRPr="003E0D27">
        <w:rPr>
          <w:rFonts w:ascii="Times New Roman" w:hAnsi="Times New Roman"/>
          <w:sz w:val="32"/>
          <w:szCs w:val="32"/>
        </w:rPr>
        <w:t>Комплексная программа повышения проф</w:t>
      </w:r>
      <w:r>
        <w:rPr>
          <w:rFonts w:ascii="Times New Roman" w:hAnsi="Times New Roman"/>
          <w:sz w:val="32"/>
          <w:szCs w:val="32"/>
        </w:rPr>
        <w:t>ессионального уровня педагогичес</w:t>
      </w:r>
      <w:r w:rsidRPr="003E0D27">
        <w:rPr>
          <w:rFonts w:ascii="Times New Roman" w:hAnsi="Times New Roman"/>
          <w:sz w:val="32"/>
          <w:szCs w:val="32"/>
        </w:rPr>
        <w:t>ких работников общеобразовательных организаций</w:t>
      </w:r>
      <w:r>
        <w:rPr>
          <w:rFonts w:ascii="Times New Roman" w:hAnsi="Times New Roman"/>
          <w:sz w:val="32"/>
          <w:szCs w:val="32"/>
        </w:rPr>
        <w:t>»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(Постановление Правительства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Ф от 28.05.2014 № 3241 п-ПВ);</w:t>
      </w:r>
    </w:p>
    <w:p w:rsidR="00AC5182" w:rsidRDefault="00AC5182" w:rsidP="008704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 xml:space="preserve">- Профессиональный стандарт </w:t>
      </w:r>
      <w:r>
        <w:rPr>
          <w:rFonts w:ascii="Times New Roman" w:hAnsi="Times New Roman"/>
          <w:sz w:val="32"/>
          <w:szCs w:val="32"/>
        </w:rPr>
        <w:t>«</w:t>
      </w:r>
      <w:r w:rsidRPr="003E0D27">
        <w:rPr>
          <w:rFonts w:ascii="Times New Roman" w:hAnsi="Times New Roman"/>
          <w:sz w:val="32"/>
          <w:szCs w:val="32"/>
        </w:rPr>
        <w:t>Педагог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 xml:space="preserve"> (педагогическая деятельность в сфере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д</w:t>
      </w:r>
      <w:r w:rsidRPr="003E0D27">
        <w:rPr>
          <w:rFonts w:ascii="Times New Roman" w:hAnsi="Times New Roman"/>
          <w:sz w:val="32"/>
          <w:szCs w:val="32"/>
        </w:rPr>
        <w:t>ошкольного, начального общего, основного общего, среднего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общего образования)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воспитатель, учитель) (Приказ Минтруда России от 18.10.2013 г. № 544н);</w:t>
      </w:r>
    </w:p>
    <w:p w:rsidR="00AC5182" w:rsidRPr="003E0D27" w:rsidRDefault="00AC5182" w:rsidP="008704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Резолюция </w:t>
      </w:r>
      <w:r w:rsidRPr="003E0D27">
        <w:rPr>
          <w:rFonts w:ascii="Times New Roman" w:hAnsi="Times New Roman"/>
          <w:sz w:val="32"/>
          <w:szCs w:val="32"/>
        </w:rPr>
        <w:t xml:space="preserve"> Всероссийского съезда молодых учителей </w:t>
      </w:r>
      <w:r>
        <w:rPr>
          <w:rFonts w:ascii="Times New Roman" w:hAnsi="Times New Roman"/>
          <w:sz w:val="32"/>
          <w:szCs w:val="32"/>
        </w:rPr>
        <w:t>«</w:t>
      </w:r>
      <w:r w:rsidRPr="003E0D27">
        <w:rPr>
          <w:rFonts w:ascii="Times New Roman" w:hAnsi="Times New Roman"/>
          <w:sz w:val="32"/>
          <w:szCs w:val="32"/>
        </w:rPr>
        <w:t>Молодой учитель -</w:t>
      </w:r>
      <w:r w:rsidRPr="00870443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ш</w:t>
      </w:r>
      <w:r w:rsidRPr="003E0D27">
        <w:rPr>
          <w:rFonts w:ascii="Times New Roman" w:hAnsi="Times New Roman"/>
          <w:sz w:val="32"/>
          <w:szCs w:val="32"/>
        </w:rPr>
        <w:t>коле будущего</w:t>
      </w:r>
      <w:r>
        <w:rPr>
          <w:rFonts w:ascii="Times New Roman" w:hAnsi="Times New Roman"/>
          <w:sz w:val="32"/>
          <w:szCs w:val="32"/>
        </w:rPr>
        <w:t>» (</w:t>
      </w:r>
      <w:r w:rsidRPr="003E0D27">
        <w:rPr>
          <w:rFonts w:ascii="Times New Roman" w:hAnsi="Times New Roman"/>
          <w:sz w:val="32"/>
          <w:szCs w:val="32"/>
        </w:rPr>
        <w:t>4 - 6 декабря 2014 года).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C5182" w:rsidRPr="003E0D27" w:rsidRDefault="00AC5182" w:rsidP="0022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8.       </w:t>
      </w:r>
      <w:r w:rsidRPr="003E0D27">
        <w:rPr>
          <w:rFonts w:ascii="Times New Roman" w:hAnsi="Times New Roman"/>
          <w:sz w:val="32"/>
          <w:szCs w:val="32"/>
        </w:rPr>
        <w:t xml:space="preserve">Для успешного решения поставленных задач нами определены следующие </w:t>
      </w:r>
      <w:r w:rsidRPr="00295D49">
        <w:rPr>
          <w:rFonts w:ascii="Times New Roman" w:hAnsi="Times New Roman"/>
          <w:sz w:val="32"/>
          <w:szCs w:val="32"/>
          <w:u w:val="single"/>
        </w:rPr>
        <w:t>направления деятельности: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- организация региональной системы Школа молодого учителя в качестве базовой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основы научно-методического сопровождения и поддержки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профессионального становления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молодого учителя в процессе освоения профессионального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 xml:space="preserve">стандарта </w:t>
      </w:r>
      <w:r>
        <w:rPr>
          <w:rFonts w:ascii="Times New Roman" w:hAnsi="Times New Roman"/>
          <w:sz w:val="32"/>
          <w:szCs w:val="32"/>
        </w:rPr>
        <w:t>«</w:t>
      </w:r>
      <w:r w:rsidRPr="003E0D27">
        <w:rPr>
          <w:rFonts w:ascii="Times New Roman" w:hAnsi="Times New Roman"/>
          <w:sz w:val="32"/>
          <w:szCs w:val="32"/>
        </w:rPr>
        <w:t>Педагог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>;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- создание системы сетевого взаимодействия всех участников Школы молодого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учителя;</w:t>
      </w:r>
    </w:p>
    <w:p w:rsidR="00AC5182" w:rsidRPr="003E0D27" w:rsidRDefault="00AC5182" w:rsidP="0022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- разработка инструментария мониторинга уровня освоения молодыми специалистами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 xml:space="preserve">профессионального стандарта </w:t>
      </w:r>
      <w:r>
        <w:rPr>
          <w:rFonts w:ascii="Times New Roman" w:hAnsi="Times New Roman"/>
          <w:sz w:val="32"/>
          <w:szCs w:val="32"/>
        </w:rPr>
        <w:t>«</w:t>
      </w:r>
      <w:r w:rsidRPr="003E0D27">
        <w:rPr>
          <w:rFonts w:ascii="Times New Roman" w:hAnsi="Times New Roman"/>
          <w:sz w:val="32"/>
          <w:szCs w:val="32"/>
        </w:rPr>
        <w:t>Педагог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 xml:space="preserve"> и степени их готовности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к осуществлению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педагогической деятельности;</w:t>
      </w:r>
    </w:p>
    <w:p w:rsidR="00AC5182" w:rsidRPr="003E0D27" w:rsidRDefault="00AC5182" w:rsidP="0022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- диссеминация опыта сопровождения и поддержки молодого учителя по освоению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профессионального стандарта «Педагог»</w:t>
      </w:r>
      <w:r w:rsidRPr="003E0D27">
        <w:rPr>
          <w:rFonts w:ascii="Times New Roman" w:hAnsi="Times New Roman"/>
          <w:sz w:val="32"/>
          <w:szCs w:val="32"/>
        </w:rPr>
        <w:t>в рамках реализации</w:t>
      </w:r>
      <w:r>
        <w:rPr>
          <w:rFonts w:ascii="Times New Roman" w:hAnsi="Times New Roman"/>
          <w:sz w:val="32"/>
          <w:szCs w:val="32"/>
        </w:rPr>
        <w:t xml:space="preserve"> «</w:t>
      </w:r>
      <w:r w:rsidRPr="003E0D27">
        <w:rPr>
          <w:rFonts w:ascii="Times New Roman" w:hAnsi="Times New Roman"/>
          <w:sz w:val="32"/>
          <w:szCs w:val="32"/>
        </w:rPr>
        <w:t>Комплексной программы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повышения профессионального уровня педагогических работников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общеобразовательных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организаций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>.</w:t>
      </w:r>
    </w:p>
    <w:p w:rsidR="00AC5182" w:rsidRPr="003E0D27" w:rsidRDefault="00AC5182" w:rsidP="0022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</w:t>
      </w:r>
      <w:r w:rsidRPr="003E0D27">
        <w:rPr>
          <w:rFonts w:ascii="Times New Roman" w:hAnsi="Times New Roman"/>
          <w:sz w:val="32"/>
          <w:szCs w:val="32"/>
        </w:rPr>
        <w:t xml:space="preserve">Организационные основы региональной </w:t>
      </w:r>
      <w:r>
        <w:rPr>
          <w:rFonts w:ascii="Times New Roman" w:hAnsi="Times New Roman"/>
          <w:sz w:val="32"/>
          <w:szCs w:val="32"/>
        </w:rPr>
        <w:t>системы поддержки и сопровождения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начинающих педагогов представлены в Положении о регион</w:t>
      </w:r>
      <w:r>
        <w:rPr>
          <w:rFonts w:ascii="Times New Roman" w:hAnsi="Times New Roman"/>
          <w:sz w:val="32"/>
          <w:szCs w:val="32"/>
        </w:rPr>
        <w:t>альной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системе Школа молодого учителя.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C5182" w:rsidRDefault="00AC5182" w:rsidP="001E05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9.  Структуру региональной системы Школа молодого учителя составляют: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- региональный центр дополнительного проф</w:t>
      </w:r>
      <w:r>
        <w:rPr>
          <w:rFonts w:ascii="Times New Roman" w:hAnsi="Times New Roman"/>
          <w:sz w:val="32"/>
          <w:szCs w:val="32"/>
        </w:rPr>
        <w:t>ессионального образования, осуще</w:t>
      </w:r>
      <w:r w:rsidRPr="003E0D27">
        <w:rPr>
          <w:rFonts w:ascii="Times New Roman" w:hAnsi="Times New Roman"/>
          <w:sz w:val="32"/>
          <w:szCs w:val="32"/>
        </w:rPr>
        <w:t>ствляющий координацию и научно-методическое и практико-педаго</w:t>
      </w:r>
      <w:r>
        <w:rPr>
          <w:rFonts w:ascii="Times New Roman" w:hAnsi="Times New Roman"/>
          <w:sz w:val="32"/>
          <w:szCs w:val="32"/>
        </w:rPr>
        <w:t>гическое сопр</w:t>
      </w:r>
      <w:r w:rsidRPr="003E0D27">
        <w:rPr>
          <w:rFonts w:ascii="Times New Roman" w:hAnsi="Times New Roman"/>
          <w:sz w:val="32"/>
          <w:szCs w:val="32"/>
        </w:rPr>
        <w:t>ово</w:t>
      </w:r>
      <w:r>
        <w:rPr>
          <w:rFonts w:ascii="Times New Roman" w:hAnsi="Times New Roman"/>
          <w:sz w:val="32"/>
          <w:szCs w:val="32"/>
        </w:rPr>
        <w:t>ждение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деятельности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территориальных Школ молодого учителя,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- государственное бю</w:t>
      </w:r>
      <w:r>
        <w:rPr>
          <w:rFonts w:ascii="Times New Roman" w:hAnsi="Times New Roman"/>
          <w:sz w:val="32"/>
          <w:szCs w:val="32"/>
        </w:rPr>
        <w:t>д</w:t>
      </w:r>
      <w:r w:rsidRPr="003E0D27">
        <w:rPr>
          <w:rFonts w:ascii="Times New Roman" w:hAnsi="Times New Roman"/>
          <w:sz w:val="32"/>
          <w:szCs w:val="32"/>
        </w:rPr>
        <w:t>жетное</w:t>
      </w:r>
      <w:r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образовательное учреждение дополнительного профессионального</w:t>
      </w:r>
      <w:r w:rsidRPr="00295D49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образования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Ростовской области</w:t>
      </w:r>
      <w:r>
        <w:rPr>
          <w:rFonts w:ascii="Times New Roman" w:hAnsi="Times New Roman"/>
          <w:sz w:val="32"/>
          <w:szCs w:val="32"/>
        </w:rPr>
        <w:t>«</w:t>
      </w:r>
      <w:r w:rsidRPr="003E0D27">
        <w:rPr>
          <w:rFonts w:ascii="Times New Roman" w:hAnsi="Times New Roman"/>
          <w:sz w:val="32"/>
          <w:szCs w:val="32"/>
        </w:rPr>
        <w:t>Ростовский институт повышения</w:t>
      </w:r>
      <w:r w:rsidRPr="00295D49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квалификации и профессионал</w:t>
      </w:r>
      <w:r>
        <w:rPr>
          <w:rFonts w:ascii="Times New Roman" w:hAnsi="Times New Roman"/>
          <w:sz w:val="32"/>
          <w:szCs w:val="32"/>
        </w:rPr>
        <w:t>ь</w:t>
      </w:r>
      <w:r w:rsidRPr="003E0D27">
        <w:rPr>
          <w:rFonts w:ascii="Times New Roman" w:hAnsi="Times New Roman"/>
          <w:sz w:val="32"/>
          <w:szCs w:val="32"/>
        </w:rPr>
        <w:t>ной переподготовки работников</w:t>
      </w:r>
      <w:r w:rsidRPr="00295D49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образования</w:t>
      </w:r>
      <w:r>
        <w:rPr>
          <w:rFonts w:ascii="Times New Roman" w:hAnsi="Times New Roman"/>
          <w:sz w:val="32"/>
          <w:szCs w:val="32"/>
        </w:rPr>
        <w:t>»</w:t>
      </w:r>
      <w:r w:rsidRPr="003E0D27">
        <w:rPr>
          <w:rFonts w:ascii="Times New Roman" w:hAnsi="Times New Roman"/>
          <w:sz w:val="32"/>
          <w:szCs w:val="32"/>
        </w:rPr>
        <w:t xml:space="preserve"> (ГБОУ ДПО РО</w:t>
      </w:r>
      <w:r w:rsidRPr="00225EEA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РИПК и НПРО);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- органы образования, обеспечивающие организационно-управленческую по</w:t>
      </w:r>
      <w:r>
        <w:rPr>
          <w:rFonts w:ascii="Times New Roman" w:hAnsi="Times New Roman"/>
          <w:sz w:val="32"/>
          <w:szCs w:val="32"/>
        </w:rPr>
        <w:t>ддержку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деятельности территориальных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Школ, - межшкольные методические центр</w:t>
      </w:r>
      <w:r>
        <w:rPr>
          <w:rFonts w:ascii="Times New Roman" w:hAnsi="Times New Roman"/>
          <w:sz w:val="32"/>
          <w:szCs w:val="32"/>
        </w:rPr>
        <w:t xml:space="preserve">ы </w:t>
      </w:r>
      <w:r w:rsidRPr="003E0D27">
        <w:rPr>
          <w:rFonts w:ascii="Times New Roman" w:hAnsi="Times New Roman"/>
          <w:sz w:val="32"/>
          <w:szCs w:val="32"/>
        </w:rPr>
        <w:t>(ММЦ),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районные отделы образования (РОО),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муниципальный методический ресурсный центр (ММРЦ),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образовательные организации (00);</w:t>
      </w:r>
    </w:p>
    <w:p w:rsidR="00AC5182" w:rsidRPr="003E0D27" w:rsidRDefault="00AC5182" w:rsidP="005232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- молодые учителя, компетентностное становление и успешное творческое пед</w:t>
      </w:r>
      <w:r>
        <w:rPr>
          <w:rFonts w:ascii="Times New Roman" w:hAnsi="Times New Roman"/>
          <w:sz w:val="32"/>
          <w:szCs w:val="32"/>
        </w:rPr>
        <w:t>а</w:t>
      </w:r>
      <w:r w:rsidRPr="003E0D27">
        <w:rPr>
          <w:rFonts w:ascii="Times New Roman" w:hAnsi="Times New Roman"/>
          <w:sz w:val="32"/>
          <w:szCs w:val="32"/>
        </w:rPr>
        <w:t>гогическое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развитие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которых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обеспечено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условиями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всей региональной системы Школ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молодого учителя.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10. </w:t>
      </w:r>
      <w:r w:rsidRPr="003E0D27">
        <w:rPr>
          <w:rFonts w:ascii="Times New Roman" w:hAnsi="Times New Roman"/>
          <w:b/>
          <w:bCs/>
          <w:sz w:val="32"/>
          <w:szCs w:val="32"/>
        </w:rPr>
        <w:t>Структурно-функциональная модель региональной системы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Школа молодого учителя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Научно-методическое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сопровождение ГБОУ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 xml:space="preserve">ДПО РО РИПК </w:t>
      </w:r>
      <w:r w:rsidRPr="003E0D27">
        <w:rPr>
          <w:rFonts w:ascii="Times New Roman" w:hAnsi="Times New Roman"/>
          <w:b/>
          <w:bCs/>
          <w:sz w:val="32"/>
          <w:szCs w:val="32"/>
        </w:rPr>
        <w:t>и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ППРО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Организационно-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управленческая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поддержка ММЦ, РОО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Компетентностное становление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начинающих педагогов в пространстве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  <w:r w:rsidRPr="003E0D27">
        <w:rPr>
          <w:rFonts w:ascii="Times New Roman" w:hAnsi="Times New Roman"/>
          <w:b/>
          <w:bCs/>
          <w:sz w:val="32"/>
          <w:szCs w:val="32"/>
        </w:rPr>
        <w:t>региональной системы Школа молодого</w:t>
      </w:r>
    </w:p>
    <w:p w:rsidR="00AC5182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учителя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/>
          <w:b/>
          <w:bCs/>
          <w:i/>
          <w:iCs/>
          <w:sz w:val="32"/>
          <w:szCs w:val="32"/>
        </w:rPr>
        <w:t>11.     Виды и</w:t>
      </w:r>
      <w:r w:rsidRPr="003E0D27">
        <w:rPr>
          <w:rFonts w:ascii="Times New Roman" w:hAnsi="Times New Roman"/>
          <w:b/>
          <w:bCs/>
          <w:i/>
          <w:iCs/>
          <w:sz w:val="32"/>
          <w:szCs w:val="32"/>
        </w:rPr>
        <w:t xml:space="preserve"> формы поддержки, которые и</w:t>
      </w:r>
      <w:r>
        <w:rPr>
          <w:rFonts w:ascii="Times New Roman" w:hAnsi="Times New Roman"/>
          <w:b/>
          <w:bCs/>
          <w:i/>
          <w:iCs/>
          <w:sz w:val="32"/>
          <w:szCs w:val="32"/>
        </w:rPr>
        <w:t>нститут предлагает территориальн</w:t>
      </w:r>
      <w:r w:rsidRPr="003E0D27">
        <w:rPr>
          <w:rFonts w:ascii="Times New Roman" w:hAnsi="Times New Roman"/>
          <w:b/>
          <w:bCs/>
          <w:i/>
          <w:iCs/>
          <w:sz w:val="32"/>
          <w:szCs w:val="32"/>
        </w:rPr>
        <w:t>ым Школам:</w:t>
      </w:r>
    </w:p>
    <w:p w:rsidR="00AC5182" w:rsidRPr="003E0D27" w:rsidRDefault="00AC5182" w:rsidP="005232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♦ проведение мониторинговых исследований качества деятельности территориальных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Школ;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Arial Unicode MS" w:eastAsia="Arial Unicode MS" w:hAnsi="Arial Unicode MS" w:cs="Arial Unicode MS" w:hint="eastAsia"/>
          <w:sz w:val="32"/>
          <w:szCs w:val="32"/>
        </w:rPr>
        <w:t>❖</w:t>
      </w:r>
      <w:r w:rsidRPr="003E0D27">
        <w:rPr>
          <w:rFonts w:ascii="Times New Roman" w:hAnsi="Times New Roman"/>
          <w:sz w:val="32"/>
          <w:szCs w:val="32"/>
        </w:rPr>
        <w:t xml:space="preserve"> сотрудничество в разработке целевых программ, проектов, планов Школ;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♦</w:t>
      </w:r>
      <w:r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партнерство в реализации содержания, деятельности Школ</w:t>
      </w:r>
      <w:r>
        <w:rPr>
          <w:rFonts w:ascii="Times New Roman" w:hAnsi="Times New Roman"/>
          <w:sz w:val="32"/>
          <w:szCs w:val="32"/>
        </w:rPr>
        <w:t>;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Times New Roman" w:hAnsi="Times New Roman"/>
          <w:sz w:val="32"/>
          <w:szCs w:val="32"/>
        </w:rPr>
        <w:t>♦♦♦ научно-методическое сопровождение развития Школ, повышение качества эффективности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и доступности их работы, инновационной направленности и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продуктивной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деятельности Школ;</w:t>
      </w:r>
    </w:p>
    <w:p w:rsidR="00AC5182" w:rsidRPr="003E0D27" w:rsidRDefault="00AC5182" w:rsidP="005232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Arial Unicode MS" w:eastAsia="Arial Unicode MS" w:hAnsi="Arial Unicode MS" w:cs="Arial Unicode MS" w:hint="eastAsia"/>
          <w:sz w:val="32"/>
          <w:szCs w:val="32"/>
        </w:rPr>
        <w:t>❖</w:t>
      </w:r>
      <w:r w:rsidRPr="003E0D27">
        <w:rPr>
          <w:rFonts w:ascii="Times New Roman" w:hAnsi="Times New Roman"/>
          <w:sz w:val="32"/>
          <w:szCs w:val="32"/>
        </w:rPr>
        <w:t xml:space="preserve"> взаимодействие в построении индивидуально-личностных траекторий профессионального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развития молодых педагогов в составе Школ;</w:t>
      </w:r>
    </w:p>
    <w:p w:rsidR="00AC5182" w:rsidRPr="003E0D27" w:rsidRDefault="00AC5182" w:rsidP="005232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Arial Unicode MS" w:eastAsia="Arial Unicode MS" w:hAnsi="Arial Unicode MS" w:cs="Arial Unicode MS" w:hint="eastAsia"/>
          <w:sz w:val="32"/>
          <w:szCs w:val="32"/>
        </w:rPr>
        <w:t>❖</w:t>
      </w:r>
      <w:r w:rsidRPr="003E0D27">
        <w:rPr>
          <w:rFonts w:ascii="Times New Roman" w:hAnsi="Times New Roman"/>
          <w:sz w:val="32"/>
          <w:szCs w:val="32"/>
        </w:rPr>
        <w:t xml:space="preserve"> включение Школ в региональный кластер эффективных систем в целях консолидации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и развития креативности в деятельности Школ и их участников.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/>
          <w:b/>
          <w:bCs/>
          <w:i/>
          <w:iCs/>
          <w:sz w:val="32"/>
          <w:szCs w:val="32"/>
        </w:rPr>
        <w:t xml:space="preserve">12.    </w:t>
      </w:r>
      <w:r w:rsidRPr="003E0D27">
        <w:rPr>
          <w:rFonts w:ascii="Times New Roman" w:hAnsi="Times New Roman"/>
          <w:b/>
          <w:bCs/>
          <w:i/>
          <w:iCs/>
          <w:sz w:val="32"/>
          <w:szCs w:val="32"/>
        </w:rPr>
        <w:t>Формируемая профессиональная компетентность: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Arial Unicode MS" w:eastAsia="Arial Unicode MS" w:hAnsi="Arial Unicode MS" w:cs="Arial Unicode MS" w:hint="eastAsia"/>
          <w:sz w:val="32"/>
          <w:szCs w:val="32"/>
        </w:rPr>
        <w:t>❖</w:t>
      </w:r>
      <w:r w:rsidRPr="003E0D27">
        <w:rPr>
          <w:rFonts w:ascii="Times New Roman" w:hAnsi="Times New Roman"/>
          <w:sz w:val="32"/>
          <w:szCs w:val="32"/>
        </w:rPr>
        <w:t xml:space="preserve"> в сфере развития личностных качеств, саморазвития;</w:t>
      </w:r>
    </w:p>
    <w:p w:rsidR="00AC5182" w:rsidRPr="003E0D27" w:rsidRDefault="00AC5182" w:rsidP="005232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Arial Unicode MS" w:eastAsia="Arial Unicode MS" w:hAnsi="Arial Unicode MS" w:cs="Arial Unicode MS" w:hint="eastAsia"/>
          <w:sz w:val="32"/>
          <w:szCs w:val="32"/>
        </w:rPr>
        <w:t>❖</w:t>
      </w:r>
      <w:r w:rsidRPr="003E0D27">
        <w:rPr>
          <w:rFonts w:ascii="Times New Roman" w:hAnsi="Times New Roman"/>
          <w:sz w:val="32"/>
          <w:szCs w:val="32"/>
        </w:rPr>
        <w:t xml:space="preserve"> в выявлении ценностного аспекта учебного знания, обеспечение его понимания и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переживания;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Arial Unicode MS" w:eastAsia="Arial Unicode MS" w:hAnsi="Arial Unicode MS" w:cs="Arial Unicode MS" w:hint="eastAsia"/>
          <w:sz w:val="32"/>
          <w:szCs w:val="32"/>
        </w:rPr>
        <w:t>❖</w:t>
      </w:r>
      <w:r w:rsidRPr="003E0D27">
        <w:rPr>
          <w:rFonts w:ascii="Times New Roman" w:hAnsi="Times New Roman"/>
          <w:sz w:val="32"/>
          <w:szCs w:val="32"/>
        </w:rPr>
        <w:t xml:space="preserve"> в формировании мотивации обучающихся к обучению и достижении личностных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результатов;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Arial Unicode MS" w:eastAsia="Arial Unicode MS" w:hAnsi="Arial Unicode MS" w:cs="Arial Unicode MS" w:hint="eastAsia"/>
          <w:sz w:val="32"/>
          <w:szCs w:val="32"/>
        </w:rPr>
        <w:t>❖</w:t>
      </w:r>
      <w:r w:rsidRPr="003E0D27">
        <w:rPr>
          <w:rFonts w:ascii="Times New Roman" w:hAnsi="Times New Roman"/>
          <w:sz w:val="32"/>
          <w:szCs w:val="32"/>
        </w:rPr>
        <w:t xml:space="preserve"> в формировании универсальных учебных действий и достижении предметных и</w:t>
      </w:r>
      <w:r w:rsidRPr="00523284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метапредметных результ</w:t>
      </w:r>
      <w:r>
        <w:rPr>
          <w:rFonts w:ascii="Times New Roman" w:hAnsi="Times New Roman"/>
          <w:sz w:val="32"/>
          <w:szCs w:val="32"/>
        </w:rPr>
        <w:t>атов;</w:t>
      </w:r>
    </w:p>
    <w:p w:rsidR="00AC5182" w:rsidRPr="003E0D27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3E0D27">
        <w:rPr>
          <w:rFonts w:ascii="Arial Unicode MS" w:eastAsia="Arial Unicode MS" w:hAnsi="Arial Unicode MS" w:cs="Arial Unicode MS" w:hint="eastAsia"/>
          <w:sz w:val="32"/>
          <w:szCs w:val="32"/>
        </w:rPr>
        <w:t>❖</w:t>
      </w:r>
      <w:r w:rsidRPr="003E0D27">
        <w:rPr>
          <w:rFonts w:ascii="Times New Roman" w:hAnsi="Times New Roman"/>
          <w:sz w:val="32"/>
          <w:szCs w:val="32"/>
        </w:rPr>
        <w:t xml:space="preserve"> в применении психолого-педагогических технологий.</w:t>
      </w:r>
    </w:p>
    <w:p w:rsidR="00AC5182" w:rsidRDefault="00AC5182" w:rsidP="003E0D2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p w:rsidR="00AC5182" w:rsidRPr="003E0D27" w:rsidRDefault="00AC5182" w:rsidP="001E0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13.           </w:t>
      </w:r>
      <w:r w:rsidRPr="003E0D27">
        <w:rPr>
          <w:rFonts w:ascii="Times New Roman" w:hAnsi="Times New Roman"/>
          <w:sz w:val="32"/>
          <w:szCs w:val="32"/>
        </w:rPr>
        <w:t>Для успешного функционирования региональной модели поддержки и сопровождения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 xml:space="preserve">молодого учителя необходимо создать целостную </w:t>
      </w:r>
      <w:r w:rsidRPr="001E05E9">
        <w:rPr>
          <w:rFonts w:ascii="Times New Roman" w:hAnsi="Times New Roman"/>
          <w:sz w:val="32"/>
          <w:szCs w:val="32"/>
          <w:u w:val="single"/>
        </w:rPr>
        <w:t>систему сетевого взаимодействия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всех участников Школы молодого учителя. Система может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включать разнообразные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контакты всех участников Школ с региональным куратором и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специалистами института.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Это телефонные беседы и скайп-общение, обсуждение планов работы, трудностей,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необходимой помощи; установление конференц-связи для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обсуждения общих вопросов;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проведение вебинаров по обмену опытом и другие виды IT-взаимодействия. Активизация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страницы «У истоков профессии»</w:t>
      </w:r>
      <w:r w:rsidRPr="003E0D27">
        <w:rPr>
          <w:rFonts w:ascii="Times New Roman" w:hAnsi="Times New Roman"/>
          <w:sz w:val="32"/>
          <w:szCs w:val="32"/>
        </w:rPr>
        <w:t xml:space="preserve"> на сайте института с целью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передачи необходимой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информации.</w:t>
      </w:r>
    </w:p>
    <w:p w:rsidR="00AC5182" w:rsidRPr="003E0D27" w:rsidRDefault="00AC5182" w:rsidP="001E0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Открытие возможности всем членам проекта участвовать в общении (в условиях форума), делиться трудностями и успехами,</w:t>
      </w:r>
      <w:r w:rsidRPr="0036091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рассказывать о новых потребностях</w:t>
      </w:r>
      <w:r w:rsidRPr="0036091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и идеях, по мере возможности оказывать друг другу дистанционную</w:t>
      </w:r>
      <w:r w:rsidRPr="0036091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помощь.</w:t>
      </w:r>
    </w:p>
    <w:p w:rsidR="00AC5182" w:rsidRDefault="00AC5182" w:rsidP="001E05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</w:t>
      </w:r>
      <w:r w:rsidRPr="003E0D27">
        <w:rPr>
          <w:rFonts w:ascii="Times New Roman" w:hAnsi="Times New Roman"/>
          <w:sz w:val="32"/>
          <w:szCs w:val="32"/>
        </w:rPr>
        <w:t xml:space="preserve">Создание сетевого пространства подразумевает также </w:t>
      </w:r>
      <w:r w:rsidRPr="001E05E9">
        <w:rPr>
          <w:rFonts w:ascii="Times New Roman" w:hAnsi="Times New Roman"/>
          <w:sz w:val="32"/>
          <w:szCs w:val="32"/>
          <w:u w:val="single"/>
        </w:rPr>
        <w:t>взаимодействие</w:t>
      </w:r>
      <w:r w:rsidRPr="003E0D27">
        <w:rPr>
          <w:rFonts w:ascii="Times New Roman" w:hAnsi="Times New Roman"/>
          <w:sz w:val="32"/>
          <w:szCs w:val="32"/>
        </w:rPr>
        <w:t xml:space="preserve"> молодых учителей,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участников программы, между собой для обмена опытом и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выполнения групповых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проектов (обмен адресами электронной почты и скайпа) и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презентацию лучших творческих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проектов на сайте института и сайтах территориальных Школ</w:t>
      </w:r>
      <w:r w:rsidRPr="00BE1492">
        <w:rPr>
          <w:rFonts w:ascii="Times New Roman" w:hAnsi="Times New Roman"/>
          <w:sz w:val="32"/>
          <w:szCs w:val="32"/>
        </w:rPr>
        <w:t xml:space="preserve"> </w:t>
      </w:r>
      <w:r w:rsidRPr="003E0D27">
        <w:rPr>
          <w:rFonts w:ascii="Times New Roman" w:hAnsi="Times New Roman"/>
          <w:sz w:val="32"/>
          <w:szCs w:val="32"/>
        </w:rPr>
        <w:t>молодого учителя.</w:t>
      </w:r>
    </w:p>
    <w:p w:rsidR="00AC5182" w:rsidRDefault="00AC5182" w:rsidP="0036091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</w:p>
    <w:sectPr w:rsidR="00AC5182" w:rsidSect="00724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D54"/>
    <w:rsid w:val="00027752"/>
    <w:rsid w:val="00091395"/>
    <w:rsid w:val="000A0E9F"/>
    <w:rsid w:val="000B5A8F"/>
    <w:rsid w:val="001E05E9"/>
    <w:rsid w:val="00203C1C"/>
    <w:rsid w:val="002069E8"/>
    <w:rsid w:val="00225EEA"/>
    <w:rsid w:val="0028412F"/>
    <w:rsid w:val="002871C3"/>
    <w:rsid w:val="00295D49"/>
    <w:rsid w:val="002B5CC6"/>
    <w:rsid w:val="00316069"/>
    <w:rsid w:val="00360912"/>
    <w:rsid w:val="003E0D27"/>
    <w:rsid w:val="00523284"/>
    <w:rsid w:val="006E675B"/>
    <w:rsid w:val="00724789"/>
    <w:rsid w:val="0075469C"/>
    <w:rsid w:val="007D2FFA"/>
    <w:rsid w:val="007E4209"/>
    <w:rsid w:val="00812425"/>
    <w:rsid w:val="008265D7"/>
    <w:rsid w:val="00870443"/>
    <w:rsid w:val="008A6D54"/>
    <w:rsid w:val="008D479A"/>
    <w:rsid w:val="00983FB6"/>
    <w:rsid w:val="00AC5182"/>
    <w:rsid w:val="00AC77C1"/>
    <w:rsid w:val="00AE012C"/>
    <w:rsid w:val="00BE0DE6"/>
    <w:rsid w:val="00BE1492"/>
    <w:rsid w:val="00C76EFF"/>
    <w:rsid w:val="00DE452B"/>
    <w:rsid w:val="00E9261F"/>
    <w:rsid w:val="00EA1783"/>
    <w:rsid w:val="00F2163D"/>
    <w:rsid w:val="00F30158"/>
    <w:rsid w:val="00F54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78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33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321</TotalTime>
  <Pages>11</Pages>
  <Words>2897</Words>
  <Characters>16515</Characters>
  <Application>Microsoft Office Outlook</Application>
  <DocSecurity>0</DocSecurity>
  <Lines>0</Lines>
  <Paragraphs>0</Paragraphs>
  <ScaleCrop>false</ScaleCrop>
  <Company>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метод2</dc:creator>
  <cp:keywords/>
  <dc:description/>
  <cp:lastModifiedBy>Acer</cp:lastModifiedBy>
  <cp:revision>7</cp:revision>
  <dcterms:created xsi:type="dcterms:W3CDTF">2015-12-14T14:01:00Z</dcterms:created>
  <dcterms:modified xsi:type="dcterms:W3CDTF">2015-12-15T03:28:00Z</dcterms:modified>
</cp:coreProperties>
</file>